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  <w:shd w:fill="FFFFFF" w:val="clear"/>
              </w:rPr>
              <w:t>ЭНТУГАНСКОГО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                      </w:t>
            </w:r>
            <w:r>
              <w:rPr>
                <w:rFonts w:cs="Arial"/>
                <w:color w:val="000000"/>
                <w:szCs w:val="24"/>
                <w:shd w:fill="FFFFFF" w:val="clear"/>
              </w:rPr>
              <w:t xml:space="preserve"> </w:t>
            </w:r>
            <w:r>
              <w:rPr>
                <w:rFonts w:cs="Arial"/>
                <w:szCs w:val="24"/>
                <w:shd w:fill="FFFFFF" w:val="clear"/>
              </w:rPr>
              <w:t>ЯНТУГАН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 Энтуганского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Энтуганского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Энтуганского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37-1 «Об утверждении Порядка размещения на официальном сайте муниципального образования   Энтуганского 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 Энтуганского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22-2 «О внесении изменений в решение Совета    Энтуганского  сельского поселения Буинского муниципального района Республики Татарстан от 09.09.2017 № 37-1 в Порядок размещения на официальном сайте муниципального образования  Энтуганского 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Энтуганского 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Энтуганского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Белкеев Р.Р.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LibreOffice/7.6.7.2$Linux_X86_64 LibreOffice_project/60$Build-2</Application>
  <AppVersion>15.0000</AppVersion>
  <Pages>2</Pages>
  <Words>313</Words>
  <Characters>2516</Characters>
  <CharactersWithSpaces>3198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2026-03-18T14:23:14Z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