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10057" w:type="dxa"/>
        <w:jc w:val="left"/>
        <w:tblInd w:w="0" w:type="dxa"/>
        <w:tblLayout w:type="fixed"/>
        <w:tblCellMar>
          <w:top w:w="0" w:type="dxa"/>
          <w:left w:w="0" w:type="dxa"/>
          <w:bottom w:w="57" w:type="dxa"/>
          <w:right w:w="0" w:type="dxa"/>
        </w:tblCellMar>
      </w:tblPr>
      <w:tblGrid>
        <w:gridCol w:w="4261"/>
        <w:gridCol w:w="592"/>
        <w:gridCol w:w="957"/>
        <w:gridCol w:w="4164"/>
        <w:gridCol w:w="83"/>
      </w:tblGrid>
      <w:tr>
        <w:trPr>
          <w:trHeight w:val="1560" w:hRule="atLeast"/>
        </w:trPr>
        <w:tc>
          <w:tcPr>
            <w:tcW w:w="4261" w:type="dxa"/>
            <w:tcBorders>
              <w:bottom w:val="single" w:sz="4" w:space="0" w:color="000000"/>
            </w:tcBorders>
            <w:vAlign w:val="center"/>
          </w:tcPr>
          <w:p>
            <w:pPr>
              <w:pStyle w:val="Normal"/>
              <w:widowControl w:val="false"/>
              <w:spacing w:lineRule="auto" w:line="240" w:before="0" w:after="143"/>
              <w:jc w:val="center"/>
              <w:rPr/>
            </w:pPr>
            <w:r>
              <w:rPr>
                <w:rFonts w:ascii="PT Astra Serif" w:hAnsi="PT Astra Serif"/>
                <w:sz w:val="28"/>
                <w:szCs w:val="28"/>
              </w:rPr>
              <w:t>РЕСПУБЛИКА ТАТАРСТАН</w:t>
            </w:r>
          </w:p>
          <w:p>
            <w:pPr>
              <w:pStyle w:val="Normal"/>
              <w:widowControl w:val="false"/>
              <w:spacing w:lineRule="auto" w:line="240" w:before="0" w:after="143"/>
              <w:jc w:val="center"/>
              <w:rPr/>
            </w:pPr>
            <w:r>
              <w:rPr>
                <w:rFonts w:ascii="PT Astra Serif" w:hAnsi="PT Astra Serif"/>
                <w:sz w:val="28"/>
                <w:szCs w:val="28"/>
              </w:rPr>
              <w:t xml:space="preserve">СОВЕТ </w:t>
            </w:r>
          </w:p>
          <w:p>
            <w:pPr>
              <w:pStyle w:val="Normal"/>
              <w:widowControl w:val="false"/>
              <w:spacing w:lineRule="auto" w:line="240" w:before="0" w:after="143"/>
              <w:jc w:val="center"/>
              <w:rPr/>
            </w:pPr>
            <w:r>
              <w:rPr>
                <w:rFonts w:ascii="PT Astra Serif" w:hAnsi="PT Astra Serif"/>
                <w:sz w:val="28"/>
                <w:szCs w:val="28"/>
              </w:rPr>
              <w:t>БУИНСКОГО</w:t>
            </w:r>
          </w:p>
          <w:p>
            <w:pPr>
              <w:pStyle w:val="Normal"/>
              <w:widowControl w:val="false"/>
              <w:spacing w:lineRule="auto" w:line="240" w:before="0" w:after="143"/>
              <w:jc w:val="center"/>
              <w:rPr/>
            </w:pPr>
            <w:r>
              <w:rPr>
                <w:rFonts w:ascii="PT Astra Serif" w:hAnsi="PT Astra Serif"/>
                <w:sz w:val="28"/>
                <w:szCs w:val="28"/>
              </w:rPr>
              <w:t>МУНИЦИПАЛЬНОГО РАЙОНА</w:t>
            </w:r>
          </w:p>
        </w:tc>
        <w:tc>
          <w:tcPr>
            <w:tcW w:w="1549" w:type="dxa"/>
            <w:gridSpan w:val="2"/>
            <w:tcBorders>
              <w:bottom w:val="single" w:sz="4" w:space="0" w:color="000000"/>
            </w:tcBorders>
            <w:vAlign w:val="center"/>
          </w:tcPr>
          <w:p>
            <w:pPr>
              <w:pStyle w:val="Normal"/>
              <w:widowControl w:val="false"/>
              <w:spacing w:lineRule="auto" w:line="240" w:before="0" w:after="143"/>
              <w:jc w:val="center"/>
              <w:rPr/>
            </w:pPr>
            <w:r>
              <w:rPr/>
              <w:drawing>
                <wp:inline distT="0" distB="0" distL="0" distR="0">
                  <wp:extent cx="722630" cy="90233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rcRect l="-8" t="-6" r="-8" b="-6"/>
                          <a:stretch>
                            <a:fillRect/>
                          </a:stretch>
                        </pic:blipFill>
                        <pic:spPr bwMode="auto">
                          <a:xfrm>
                            <a:off x="0" y="0"/>
                            <a:ext cx="722630" cy="902335"/>
                          </a:xfrm>
                          <a:prstGeom prst="rect">
                            <a:avLst/>
                          </a:prstGeom>
                        </pic:spPr>
                      </pic:pic>
                    </a:graphicData>
                  </a:graphic>
                </wp:inline>
              </w:drawing>
            </w:r>
          </w:p>
        </w:tc>
        <w:tc>
          <w:tcPr>
            <w:tcW w:w="4247" w:type="dxa"/>
            <w:gridSpan w:val="2"/>
            <w:tcBorders>
              <w:bottom w:val="single" w:sz="4" w:space="0" w:color="000000"/>
            </w:tcBorders>
            <w:vAlign w:val="center"/>
          </w:tcPr>
          <w:p>
            <w:pPr>
              <w:pStyle w:val="Normal"/>
              <w:widowControl w:val="false"/>
              <w:spacing w:lineRule="auto" w:line="240" w:before="0" w:after="143"/>
              <w:jc w:val="center"/>
              <w:rPr/>
            </w:pPr>
            <w:r>
              <w:rPr>
                <w:rFonts w:ascii="PT Astra Serif" w:hAnsi="PT Astra Serif"/>
                <w:sz w:val="28"/>
                <w:szCs w:val="28"/>
              </w:rPr>
              <w:t>ТАТАРСТАН РЕСПУБЛИКАСЫ</w:t>
            </w:r>
          </w:p>
          <w:p>
            <w:pPr>
              <w:pStyle w:val="Normal"/>
              <w:widowControl w:val="false"/>
              <w:spacing w:lineRule="auto" w:line="240" w:before="0" w:after="143"/>
              <w:jc w:val="center"/>
              <w:rPr/>
            </w:pPr>
            <w:r>
              <w:rPr>
                <w:rFonts w:ascii="PT Astra Serif" w:hAnsi="PT Astra Serif"/>
                <w:sz w:val="28"/>
                <w:szCs w:val="28"/>
              </w:rPr>
              <w:t>БУА</w:t>
            </w:r>
          </w:p>
          <w:p>
            <w:pPr>
              <w:pStyle w:val="Normal"/>
              <w:widowControl w:val="false"/>
              <w:spacing w:lineRule="auto" w:line="240" w:before="0" w:after="143"/>
              <w:jc w:val="center"/>
              <w:rPr/>
            </w:pPr>
            <w:r>
              <w:rPr>
                <w:rFonts w:ascii="PT Astra Serif" w:hAnsi="PT Astra Serif"/>
                <w:sz w:val="28"/>
                <w:szCs w:val="28"/>
              </w:rPr>
              <w:t xml:space="preserve"> </w:t>
            </w:r>
            <w:r>
              <w:rPr>
                <w:rFonts w:ascii="PT Astra Serif" w:hAnsi="PT Astra Serif"/>
                <w:sz w:val="28"/>
                <w:szCs w:val="28"/>
              </w:rPr>
              <w:t>МУНИЦИПАЛЬ РАЙОНЫ</w:t>
            </w:r>
          </w:p>
          <w:p>
            <w:pPr>
              <w:pStyle w:val="Normal"/>
              <w:widowControl w:val="false"/>
              <w:spacing w:lineRule="auto" w:line="240" w:before="0" w:after="143"/>
              <w:jc w:val="center"/>
              <w:rPr/>
            </w:pPr>
            <w:r>
              <w:rPr>
                <w:rFonts w:ascii="PT Astra Serif" w:hAnsi="PT Astra Serif"/>
                <w:sz w:val="28"/>
                <w:szCs w:val="28"/>
              </w:rPr>
              <w:t xml:space="preserve"> </w:t>
            </w:r>
            <w:r>
              <w:rPr>
                <w:rFonts w:ascii="PT Astra Serif" w:hAnsi="PT Astra Serif"/>
                <w:sz w:val="28"/>
                <w:szCs w:val="28"/>
              </w:rPr>
              <w:t>СОВЕТЫ</w:t>
            </w:r>
          </w:p>
        </w:tc>
      </w:tr>
      <w:tr>
        <w:trPr>
          <w:trHeight w:val="1021" w:hRule="atLeast"/>
        </w:trPr>
        <w:tc>
          <w:tcPr>
            <w:tcW w:w="4853" w:type="dxa"/>
            <w:gridSpan w:val="2"/>
            <w:tcBorders/>
            <w:tcMar>
              <w:bottom w:w="0" w:type="dxa"/>
            </w:tcMar>
          </w:tcPr>
          <w:p>
            <w:pPr>
              <w:pStyle w:val="Normal"/>
              <w:widowControl w:val="false"/>
              <w:spacing w:lineRule="auto" w:line="240"/>
              <w:jc w:val="center"/>
              <w:rPr>
                <w:rFonts w:ascii="PT Astra Serif" w:hAnsi="PT Astra Serif"/>
                <w:b/>
                <w:sz w:val="28"/>
                <w:szCs w:val="28"/>
              </w:rPr>
            </w:pPr>
            <w:r>
              <mc:AlternateContent>
                <mc:Choice Requires="wps">
                  <w:drawing>
                    <wp:anchor behindDoc="0" distT="0" distB="0" distL="0" distR="0" simplePos="0" locked="0" layoutInCell="1" allowOverlap="1" relativeHeight="3">
                      <wp:simplePos x="0" y="0"/>
                      <wp:positionH relativeFrom="column">
                        <wp:posOffset>2705100</wp:posOffset>
                      </wp:positionH>
                      <wp:positionV relativeFrom="paragraph">
                        <wp:posOffset>96520</wp:posOffset>
                      </wp:positionV>
                      <wp:extent cx="825500" cy="226060"/>
                      <wp:effectExtent l="0" t="0" r="0" b="0"/>
                      <wp:wrapNone/>
                      <wp:docPr id="2" name="Врезка1"/>
                      <a:graphic xmlns:a="http://schemas.openxmlformats.org/drawingml/2006/main">
                        <a:graphicData uri="http://schemas.microsoft.com/office/word/2010/wordprocessingShape">
                          <wps:wsp>
                            <wps:cNvSpPr/>
                            <wps:spPr>
                              <a:xfrm>
                                <a:off x="0" y="0"/>
                                <a:ext cx="825480" cy="226080"/>
                              </a:xfrm>
                              <a:prstGeom prst="rect">
                                <a:avLst/>
                              </a:prstGeom>
                              <a:noFill/>
                              <a:ln w="0">
                                <a:noFill/>
                              </a:ln>
                            </wps:spPr>
                            <wps:style>
                              <a:lnRef idx="0"/>
                              <a:fillRef idx="0"/>
                              <a:effectRef idx="0"/>
                              <a:fontRef idx="minor"/>
                            </wps:style>
                            <wps:txbx>
                              <w:txbxContent>
                                <w:p>
                                  <w:pPr>
                                    <w:pStyle w:val="Normal"/>
                                    <w:widowControl w:val="false"/>
                                    <w:spacing w:before="0" w:after="200"/>
                                    <w:jc w:val="center"/>
                                    <w:rPr/>
                                  </w:pPr>
                                  <w:r>
                                    <w:rPr>
                                      <w:color w:val="000000"/>
                                      <w:sz w:val="28"/>
                                      <w:szCs w:val="28"/>
                                    </w:rPr>
                                    <w:t>г.</w:t>
                                  </w:r>
                                  <w:r>
                                    <w:rPr>
                                      <w:color w:val="000000"/>
                                      <w:sz w:val="28"/>
                                      <w:szCs w:val="28"/>
                                      <w:lang w:val="en-US"/>
                                    </w:rPr>
                                    <w:t xml:space="preserve"> </w:t>
                                  </w:r>
                                  <w:r>
                                    <w:rPr>
                                      <w:color w:val="000000"/>
                                      <w:sz w:val="28"/>
                                      <w:szCs w:val="28"/>
                                    </w:rPr>
                                    <w:t>Буинск</w:t>
                                  </w:r>
                                </w:p>
                              </w:txbxContent>
                            </wps:txbx>
                            <wps:bodyPr lIns="720" rIns="720" tIns="720" bIns="720" anchor="t">
                              <a:noAutofit/>
                            </wps:bodyPr>
                          </wps:wsp>
                        </a:graphicData>
                      </a:graphic>
                    </wp:anchor>
                  </w:drawing>
                </mc:Choice>
                <mc:Fallback>
                  <w:pict>
                    <v:rect id="shape_0" ID="Врезка1" path="m0,0l-2147483645,0l-2147483645,-2147483646l0,-2147483646xe" stroked="f" o:allowincell="f" style="position:absolute;margin-left:213pt;margin-top:7.6pt;width:64.95pt;height:17.75pt;mso-wrap-style:square;v-text-anchor:top">
                      <v:fill o:detectmouseclick="t" on="false"/>
                      <v:stroke color="#3465a4" joinstyle="round" endcap="flat"/>
                      <v:textbox>
                        <w:txbxContent>
                          <w:p>
                            <w:pPr>
                              <w:pStyle w:val="Normal"/>
                              <w:widowControl w:val="false"/>
                              <w:spacing w:before="0" w:after="200"/>
                              <w:jc w:val="center"/>
                              <w:rPr/>
                            </w:pPr>
                            <w:r>
                              <w:rPr>
                                <w:color w:val="000000"/>
                                <w:sz w:val="28"/>
                                <w:szCs w:val="28"/>
                              </w:rPr>
                              <w:t>г.</w:t>
                            </w:r>
                            <w:r>
                              <w:rPr>
                                <w:color w:val="000000"/>
                                <w:sz w:val="28"/>
                                <w:szCs w:val="28"/>
                                <w:lang w:val="en-US"/>
                              </w:rPr>
                              <w:t xml:space="preserve"> </w:t>
                            </w:r>
                            <w:r>
                              <w:rPr>
                                <w:color w:val="000000"/>
                                <w:sz w:val="28"/>
                                <w:szCs w:val="28"/>
                              </w:rPr>
                              <w:t>Буинск</w:t>
                            </w:r>
                          </w:p>
                        </w:txbxContent>
                      </v:textbox>
                      <w10:wrap type="none"/>
                    </v:rect>
                  </w:pict>
                </mc:Fallback>
              </mc:AlternateContent>
            </w:r>
            <w:r>
              <w:rPr>
                <w:rFonts w:ascii="PT Astra Serif" w:hAnsi="PT Astra Serif"/>
                <w:b/>
                <w:sz w:val="28"/>
                <w:szCs w:val="28"/>
              </w:rPr>
              <w:t>РЕШЕНИЕ</w:t>
            </w:r>
          </w:p>
          <w:p>
            <w:pPr>
              <w:pStyle w:val="Normal"/>
              <w:widowControl w:val="false"/>
              <w:spacing w:lineRule="auto" w:line="240" w:before="0" w:after="200"/>
              <w:jc w:val="center"/>
              <w:rPr>
                <w:rFonts w:ascii="PT Astra Serif" w:hAnsi="PT Astra Serif"/>
                <w:sz w:val="28"/>
                <w:szCs w:val="28"/>
              </w:rPr>
            </w:pPr>
            <w:r>
              <w:rPr>
                <w:rFonts w:ascii="PT Astra Serif" w:hAnsi="PT Astra Serif"/>
                <w:sz w:val="28"/>
                <w:szCs w:val="28"/>
              </w:rPr>
              <w:t>_________</w:t>
            </w:r>
          </w:p>
        </w:tc>
        <w:tc>
          <w:tcPr>
            <w:tcW w:w="5121" w:type="dxa"/>
            <w:gridSpan w:val="2"/>
            <w:tcBorders/>
            <w:tcMar>
              <w:bottom w:w="0" w:type="dxa"/>
            </w:tcMar>
          </w:tcPr>
          <w:p>
            <w:pPr>
              <w:pStyle w:val="Normal"/>
              <w:keepNext w:val="true"/>
              <w:widowControl w:val="false"/>
              <w:numPr>
                <w:ilvl w:val="0"/>
                <w:numId w:val="0"/>
              </w:numPr>
              <w:spacing w:lineRule="auto" w:line="240"/>
              <w:ind w:left="0" w:hanging="0"/>
              <w:jc w:val="center"/>
              <w:outlineLvl w:val="0"/>
              <w:rPr>
                <w:rFonts w:ascii="PT Astra Serif" w:hAnsi="PT Astra Serif"/>
                <w:b/>
                <w:sz w:val="28"/>
                <w:szCs w:val="28"/>
              </w:rPr>
            </w:pPr>
            <w:r>
              <w:rPr>
                <w:rFonts w:ascii="PT Astra Serif" w:hAnsi="PT Astra Serif"/>
                <w:b/>
                <w:sz w:val="28"/>
                <w:szCs w:val="28"/>
              </w:rPr>
              <w:t>КАРАР</w:t>
            </w:r>
          </w:p>
          <w:p>
            <w:pPr>
              <w:pStyle w:val="Normal"/>
              <w:widowControl w:val="false"/>
              <w:spacing w:lineRule="auto" w:line="240" w:before="0" w:after="200"/>
              <w:jc w:val="center"/>
              <w:rPr>
                <w:rFonts w:ascii="PT Astra Serif" w:hAnsi="PT Astra Serif"/>
                <w:sz w:val="28"/>
                <w:szCs w:val="28"/>
              </w:rPr>
            </w:pPr>
            <w:r>
              <w:rPr>
                <w:rFonts w:ascii="PT Astra Serif" w:hAnsi="PT Astra Serif"/>
                <w:sz w:val="28"/>
                <w:szCs w:val="28"/>
              </w:rPr>
              <w:t xml:space="preserve">№ </w:t>
            </w:r>
            <w:r>
              <w:rPr>
                <w:rFonts w:ascii="PT Astra Serif" w:hAnsi="PT Astra Serif"/>
                <w:sz w:val="28"/>
                <w:szCs w:val="28"/>
              </w:rPr>
              <w:t>_____</w:t>
            </w:r>
          </w:p>
        </w:tc>
        <w:tc>
          <w:tcPr>
            <w:tcW w:w="83" w:type="dxa"/>
            <w:tcBorders/>
            <w:tcMar>
              <w:bottom w:w="0" w:type="dxa"/>
            </w:tcMar>
          </w:tcPr>
          <w:p>
            <w:pPr>
              <w:pStyle w:val="Normal"/>
              <w:widowControl w:val="false"/>
              <w:spacing w:before="0" w:after="200"/>
              <w:rPr/>
            </w:pPr>
            <w:r>
              <w:rPr/>
            </w:r>
          </w:p>
        </w:tc>
      </w:tr>
    </w:tbl>
    <w:p>
      <w:pPr>
        <w:pStyle w:val="Normal"/>
        <w:rPr/>
      </w:pPr>
      <w:r>
        <w:rPr/>
      </w:r>
    </w:p>
    <w:p>
      <w:pPr>
        <w:pStyle w:val="Normal"/>
        <w:shd w:val="clear" w:color="auto" w:fill="FFFFFF"/>
        <w:ind w:right="4818" w:hanging="0"/>
        <w:jc w:val="both"/>
        <w:rPr>
          <w:rFonts w:ascii="PT Astra Serif" w:hAnsi="PT Astra Serif"/>
        </w:rPr>
      </w:pPr>
      <w:r>
        <w:rPr>
          <w:rFonts w:ascii="PT Astra Serif" w:hAnsi="PT Astra Serif"/>
          <w:bCs/>
          <w:color w:val="000000"/>
          <w:sz w:val="28"/>
          <w:szCs w:val="28"/>
        </w:rPr>
        <w:t xml:space="preserve">О внесении изменений в Положение от 06.07.2017 г. № 3-23 </w:t>
      </w:r>
      <w:r>
        <w:rPr>
          <w:rFonts w:ascii="PT Astra Serif" w:hAnsi="PT Astra Serif"/>
          <w:b w:val="false"/>
          <w:bCs w:val="false"/>
          <w:color w:val="000000"/>
          <w:sz w:val="28"/>
          <w:szCs w:val="28"/>
        </w:rPr>
        <w:t>«Об утверждении Положения о муниципальной службе в Буинском муниципальном районе РТ в новой редакции»</w:t>
      </w:r>
    </w:p>
    <w:p>
      <w:pPr>
        <w:pStyle w:val="Normal"/>
        <w:shd w:val="clear" w:color="auto" w:fill="FFFFFF"/>
        <w:ind w:right="4818" w:hanging="0"/>
        <w:jc w:val="both"/>
        <w:rPr>
          <w:rFonts w:ascii="PT Astra Serif" w:hAnsi="PT Astra Serif"/>
        </w:rPr>
      </w:pPr>
      <w:r>
        <w:rPr>
          <w:rFonts w:ascii="PT Astra Serif" w:hAnsi="PT Astra Serif"/>
        </w:rPr>
      </w:r>
    </w:p>
    <w:p>
      <w:pPr>
        <w:pStyle w:val="Normal"/>
        <w:widowControl/>
        <w:shd w:val="clear" w:color="auto" w:fill="FFFFFF"/>
        <w:bidi w:val="0"/>
        <w:spacing w:lineRule="auto" w:line="276" w:before="0" w:after="200"/>
        <w:ind w:left="0" w:right="0" w:hanging="0"/>
        <w:jc w:val="both"/>
        <w:rPr/>
      </w:pPr>
      <w:r>
        <w:rPr>
          <w:rFonts w:ascii="PT Astra Serif" w:hAnsi="PT Astra Serif"/>
          <w:b w:val="false"/>
          <w:bCs w:val="false"/>
          <w:color w:val="000000"/>
          <w:sz w:val="28"/>
          <w:szCs w:val="28"/>
        </w:rPr>
        <w:tab/>
        <w:t xml:space="preserve">В соответствии с Федеральным законом от 02.03.2007 года № 25-ФЗ (ред. от 01.05.2017) «О муниципальной службе в Российской Федерации» ,Федеральным законом от 20.03.2025 года № 33-ФЗ «Об общих принципах организации местного самоуправления в Российской Федерации», </w:t>
      </w:r>
      <w:r>
        <w:rPr>
          <w:rFonts w:ascii="PT Astra Serif" w:hAnsi="PT Astra Serif"/>
          <w:b w:val="false"/>
          <w:bCs w:val="false"/>
          <w:color w:val="000000"/>
          <w:sz w:val="28"/>
          <w:szCs w:val="28"/>
          <w:shd w:fill="auto" w:val="clear"/>
        </w:rPr>
        <w:t xml:space="preserve">Кодексом Республики Татарстан о муниципальной службе от 25.06.2013 года </w:t>
      </w:r>
      <w:r>
        <w:rPr>
          <w:rFonts w:ascii="PT Astra Serif" w:hAnsi="PT Astra Serif"/>
          <w:b w:val="false"/>
          <w:bCs w:val="false"/>
          <w:color w:val="000000"/>
          <w:sz w:val="28"/>
          <w:szCs w:val="28"/>
          <w:shd w:fill="auto" w:val="clear"/>
        </w:rPr>
        <w:t>№</w:t>
      </w:r>
      <w:r>
        <w:rPr>
          <w:rFonts w:ascii="PT Astra Serif" w:hAnsi="PT Astra Serif"/>
          <w:b w:val="false"/>
          <w:bCs w:val="false"/>
          <w:color w:val="000000"/>
          <w:sz w:val="28"/>
          <w:szCs w:val="28"/>
          <w:shd w:fill="auto" w:val="clear"/>
        </w:rPr>
        <w:t xml:space="preserve"> 50-ЗРТ (принят ГС РТ 30.05.2013). (</w:t>
      </w:r>
      <w:r>
        <w:rPr>
          <w:rFonts w:ascii="PT Astra Serif" w:hAnsi="PT Astra Serif"/>
          <w:b w:val="false"/>
          <w:bCs w:val="false"/>
          <w:color w:val="000000"/>
          <w:sz w:val="28"/>
          <w:szCs w:val="28"/>
          <w:shd w:fill="auto" w:val="clear"/>
        </w:rPr>
        <w:t>с изм. и доп.</w:t>
      </w:r>
      <w:r>
        <w:rPr>
          <w:rFonts w:ascii="PT Astra Serif" w:hAnsi="PT Astra Serif"/>
          <w:b w:val="false"/>
          <w:bCs w:val="false"/>
          <w:color w:val="000000"/>
          <w:sz w:val="28"/>
          <w:szCs w:val="28"/>
          <w:shd w:fill="auto" w:val="clear"/>
        </w:rPr>
        <w:t xml:space="preserve">), </w:t>
      </w:r>
      <w:r>
        <w:rPr>
          <w:rFonts w:ascii="PT Astra Serif" w:hAnsi="PT Astra Serif"/>
          <w:b w:val="false"/>
          <w:bCs w:val="false"/>
          <w:color w:val="000000"/>
          <w:sz w:val="28"/>
          <w:szCs w:val="28"/>
          <w:shd w:fill="auto" w:val="clear"/>
        </w:rPr>
        <w:t xml:space="preserve">и </w:t>
      </w:r>
      <w:r>
        <w:rPr>
          <w:rFonts w:ascii="PT Astra Serif" w:hAnsi="PT Astra Serif"/>
          <w:b w:val="false"/>
          <w:bCs w:val="false"/>
          <w:color w:val="000000"/>
          <w:sz w:val="28"/>
          <w:szCs w:val="28"/>
        </w:rPr>
        <w:t>с целью приведения муниципального нормативного правового акта в соответствие с законодательством, Совет Буинского муниципального района Республики Татарстан, решил:</w:t>
      </w:r>
    </w:p>
    <w:p>
      <w:pPr>
        <w:pStyle w:val="Normal"/>
        <w:widowControl/>
        <w:shd w:val="clear" w:color="auto" w:fill="FFFFFF"/>
        <w:bidi w:val="0"/>
        <w:spacing w:lineRule="auto" w:line="276" w:before="0" w:after="200"/>
        <w:ind w:left="0" w:right="0" w:hanging="0"/>
        <w:jc w:val="both"/>
        <w:rPr>
          <w:rFonts w:ascii="PT Astra Serif" w:hAnsi="PT Astra Serif"/>
          <w:b w:val="false"/>
          <w:bCs w:val="false"/>
          <w:color w:val="000000"/>
          <w:sz w:val="28"/>
          <w:szCs w:val="28"/>
        </w:rPr>
      </w:pPr>
      <w:r>
        <w:rPr>
          <w:rFonts w:ascii="PT Astra Serif" w:hAnsi="PT Astra Serif"/>
          <w:b w:val="false"/>
          <w:bCs w:val="false"/>
          <w:color w:val="000000"/>
          <w:sz w:val="28"/>
          <w:szCs w:val="28"/>
        </w:rPr>
      </w:r>
    </w:p>
    <w:p>
      <w:pPr>
        <w:pStyle w:val="Normal"/>
        <w:widowControl/>
        <w:shd w:val="clear" w:color="auto" w:fill="FFFFFF"/>
        <w:bidi w:val="0"/>
        <w:spacing w:lineRule="auto" w:line="240" w:before="0" w:after="29"/>
        <w:ind w:left="0" w:right="0" w:hanging="0"/>
        <w:jc w:val="both"/>
        <w:rPr/>
      </w:pPr>
      <w:r>
        <w:rPr>
          <w:rFonts w:ascii="PT Astra Serif" w:hAnsi="PT Astra Serif"/>
          <w:b w:val="false"/>
          <w:bCs w:val="false"/>
          <w:color w:val="000000"/>
          <w:sz w:val="28"/>
          <w:szCs w:val="28"/>
        </w:rPr>
        <w:tab/>
        <w:t>1. Внести в решение Совета Буинского муниципального района от 06.07.2017 № 3-23 «Об утверждении Положения о муниципальной службе в Буинском муниципальном районе РТ в новой редакции» следующие изменения:</w:t>
      </w:r>
    </w:p>
    <w:p>
      <w:pPr>
        <w:pStyle w:val="Normal"/>
        <w:widowControl/>
        <w:shd w:val="clear" w:color="auto" w:fill="FFFFFF"/>
        <w:bidi w:val="0"/>
        <w:spacing w:lineRule="auto" w:line="240" w:before="0" w:after="29"/>
        <w:ind w:left="0" w:right="0" w:hanging="0"/>
        <w:jc w:val="both"/>
        <w:rPr/>
      </w:pPr>
      <w:r>
        <w:rPr>
          <w:rFonts w:ascii="PT Astra Serif" w:hAnsi="PT Astra Serif"/>
          <w:b w:val="false"/>
          <w:bCs w:val="false"/>
          <w:color w:val="000000"/>
          <w:sz w:val="28"/>
          <w:szCs w:val="28"/>
        </w:rPr>
        <w:tab/>
        <w:t>1.2. Подпункт 5 пункта 8.1:</w:t>
      </w:r>
    </w:p>
    <w:p>
      <w:pPr>
        <w:pStyle w:val="Normal"/>
        <w:widowControl/>
        <w:shd w:val="clear" w:color="auto" w:fill="FFFFFF"/>
        <w:bidi w:val="0"/>
        <w:spacing w:lineRule="auto" w:line="240" w:before="0" w:after="29"/>
        <w:ind w:left="0" w:right="0" w:hanging="0"/>
        <w:jc w:val="both"/>
        <w:rPr/>
      </w:pPr>
      <w:r>
        <w:rPr>
          <w:rFonts w:ascii="PT Astra Serif" w:hAnsi="PT Astra Serif"/>
          <w:b w:val="false"/>
          <w:bCs w:val="false"/>
          <w:color w:val="000000"/>
          <w:sz w:val="28"/>
          <w:szCs w:val="28"/>
        </w:rPr>
        <w:tab/>
        <w:t xml:space="preserve"> слова «, избирательной комиссии муниципального образования» исключить; </w:t>
      </w:r>
    </w:p>
    <w:p>
      <w:pPr>
        <w:pStyle w:val="Normal"/>
        <w:widowControl/>
        <w:shd w:val="clear" w:color="auto" w:fill="FFFFFF"/>
        <w:bidi w:val="0"/>
        <w:spacing w:lineRule="auto" w:line="240" w:before="0" w:after="29"/>
        <w:ind w:left="0" w:right="0" w:hanging="0"/>
        <w:jc w:val="both"/>
        <w:rPr/>
      </w:pPr>
      <w:r>
        <w:rPr>
          <w:rFonts w:ascii="PT Astra Serif" w:hAnsi="PT Astra Serif"/>
          <w:b w:val="false"/>
          <w:bCs w:val="false"/>
          <w:color w:val="000000"/>
          <w:sz w:val="28"/>
          <w:szCs w:val="28"/>
        </w:rPr>
        <w:tab/>
        <w:t>1.3. Пункт 16.2:</w:t>
      </w:r>
    </w:p>
    <w:p>
      <w:pPr>
        <w:pStyle w:val="Normal"/>
        <w:widowControl/>
        <w:shd w:val="clear" w:color="auto" w:fill="FFFFFF"/>
        <w:bidi w:val="0"/>
        <w:spacing w:lineRule="auto" w:line="240" w:before="0" w:after="29"/>
        <w:ind w:left="0" w:right="0" w:hanging="0"/>
        <w:jc w:val="both"/>
        <w:rPr/>
      </w:pPr>
      <w:r>
        <w:rPr>
          <w:rFonts w:ascii="PT Astra Serif" w:hAnsi="PT Astra Serif"/>
          <w:b w:val="false"/>
          <w:bCs w:val="false"/>
          <w:color w:val="000000"/>
          <w:sz w:val="28"/>
          <w:szCs w:val="28"/>
        </w:rPr>
        <w:tab/>
        <w:t>а) в части 2 слова «, избирательной комиссии муниципального образования» исключить;</w:t>
      </w:r>
    </w:p>
    <w:p>
      <w:pPr>
        <w:pStyle w:val="Normal"/>
        <w:widowControl/>
        <w:shd w:val="clear" w:color="auto" w:fill="FFFFFF"/>
        <w:bidi w:val="0"/>
        <w:spacing w:lineRule="auto" w:line="240" w:before="0" w:after="29"/>
        <w:ind w:left="0" w:right="0" w:hanging="0"/>
        <w:jc w:val="both"/>
        <w:rPr/>
      </w:pPr>
      <w:r>
        <w:rPr>
          <w:rFonts w:ascii="PT Astra Serif" w:hAnsi="PT Astra Serif"/>
          <w:b w:val="false"/>
          <w:bCs w:val="false"/>
          <w:color w:val="000000"/>
          <w:sz w:val="28"/>
          <w:szCs w:val="28"/>
        </w:rPr>
        <w:tab/>
        <w:t>б) часть 3 изложить в следующей редакции:</w:t>
      </w:r>
    </w:p>
    <w:p>
      <w:pPr>
        <w:pStyle w:val="Normal"/>
        <w:widowControl/>
        <w:shd w:val="clear" w:color="auto" w:fill="FFFFFF"/>
        <w:bidi w:val="0"/>
        <w:spacing w:lineRule="auto" w:line="240" w:before="0" w:after="29"/>
        <w:ind w:left="0" w:right="0" w:hanging="0"/>
        <w:jc w:val="both"/>
        <w:rPr/>
      </w:pPr>
      <w:r>
        <w:rPr>
          <w:rFonts w:ascii="PT Astra Serif" w:hAnsi="PT Astra Serif"/>
          <w:b w:val="false"/>
          <w:bCs w:val="false"/>
          <w:color w:val="000000"/>
          <w:sz w:val="28"/>
          <w:szCs w:val="28"/>
        </w:rPr>
        <w:tab/>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pPr>
        <w:pStyle w:val="Normal"/>
        <w:widowControl/>
        <w:shd w:val="clear" w:color="auto" w:fill="FFFFFF"/>
        <w:bidi w:val="0"/>
        <w:spacing w:lineRule="auto" w:line="240" w:before="0" w:after="29"/>
        <w:ind w:left="0" w:right="0" w:hanging="0"/>
        <w:jc w:val="both"/>
        <w:rPr/>
      </w:pPr>
      <w:r>
        <w:rPr>
          <w:rFonts w:ascii="PT Astra Serif" w:hAnsi="PT Astra Serif"/>
          <w:b w:val="false"/>
          <w:bCs w:val="false"/>
          <w:color w:val="000000"/>
          <w:sz w:val="28"/>
          <w:szCs w:val="28"/>
        </w:rPr>
        <w:tab/>
        <w:t>1.4. Пункт 2.2 :</w:t>
      </w:r>
    </w:p>
    <w:p>
      <w:pPr>
        <w:pStyle w:val="Normal"/>
        <w:widowControl/>
        <w:shd w:val="clear" w:color="auto" w:fill="FFFFFF"/>
        <w:bidi w:val="0"/>
        <w:spacing w:lineRule="auto" w:line="240" w:before="0" w:after="29"/>
        <w:ind w:left="0" w:right="0" w:hanging="0"/>
        <w:jc w:val="both"/>
        <w:rPr/>
      </w:pPr>
      <w:r>
        <w:rPr>
          <w:rFonts w:ascii="PT Astra Serif" w:hAnsi="PT Astra Serif"/>
          <w:b w:val="false"/>
          <w:bCs w:val="false"/>
          <w:color w:val="000000"/>
          <w:sz w:val="28"/>
          <w:szCs w:val="28"/>
        </w:rPr>
        <w:tab/>
        <w:t xml:space="preserve"> слова «избирательных комиссий муниципальных образований,» исключить; </w:t>
      </w:r>
    </w:p>
    <w:p>
      <w:pPr>
        <w:pStyle w:val="Normal"/>
        <w:widowControl/>
        <w:shd w:val="clear" w:color="auto" w:fill="FFFFFF"/>
        <w:bidi w:val="0"/>
        <w:spacing w:lineRule="auto" w:line="276" w:before="0" w:after="29"/>
        <w:ind w:left="0" w:right="0" w:hanging="0"/>
        <w:jc w:val="both"/>
        <w:rPr/>
      </w:pPr>
      <w:r>
        <w:rPr>
          <w:rFonts w:ascii="PT Astra Serif" w:hAnsi="PT Astra Serif"/>
          <w:b w:val="false"/>
          <w:bCs w:val="false"/>
          <w:color w:val="000000"/>
          <w:sz w:val="28"/>
          <w:szCs w:val="28"/>
        </w:rPr>
        <w:tab/>
        <w:t>1.5. Пункт 10.5:</w:t>
      </w:r>
    </w:p>
    <w:p>
      <w:pPr>
        <w:pStyle w:val="Normal"/>
        <w:widowControl/>
        <w:shd w:val="clear" w:color="auto" w:fill="FFFFFF"/>
        <w:bidi w:val="0"/>
        <w:spacing w:lineRule="auto" w:line="276" w:before="0" w:after="29"/>
        <w:ind w:left="0" w:right="0" w:hanging="0"/>
        <w:jc w:val="both"/>
        <w:rPr/>
      </w:pPr>
      <w:r>
        <w:rPr>
          <w:rFonts w:ascii="PT Astra Serif" w:hAnsi="PT Astra Serif"/>
          <w:b w:val="false"/>
          <w:bCs w:val="false"/>
          <w:color w:val="000000"/>
          <w:sz w:val="28"/>
          <w:szCs w:val="28"/>
        </w:rPr>
        <w:tab/>
        <w:t>слова «, аппарате избирательной комиссии муниципального образования»  исключить;</w:t>
      </w:r>
    </w:p>
    <w:p>
      <w:pPr>
        <w:pStyle w:val="Normal"/>
        <w:widowControl/>
        <w:shd w:val="clear" w:color="auto" w:fill="FFFFFF"/>
        <w:bidi w:val="0"/>
        <w:spacing w:lineRule="auto" w:line="276" w:before="0" w:after="29"/>
        <w:ind w:left="0" w:right="0" w:hanging="0"/>
        <w:jc w:val="both"/>
        <w:rPr/>
      </w:pPr>
      <w:r>
        <w:rPr>
          <w:rFonts w:ascii="PT Astra Serif" w:hAnsi="PT Astra Serif"/>
          <w:b w:val="false"/>
          <w:bCs w:val="false"/>
          <w:color w:val="000000"/>
          <w:sz w:val="28"/>
          <w:szCs w:val="28"/>
        </w:rPr>
        <w:tab/>
        <w:t>1.6. Пункт 12.2:</w:t>
      </w:r>
    </w:p>
    <w:p>
      <w:pPr>
        <w:pStyle w:val="Normal"/>
        <w:widowControl/>
        <w:shd w:val="clear" w:color="auto" w:fill="FFFFFF"/>
        <w:bidi w:val="0"/>
        <w:spacing w:lineRule="auto" w:line="276" w:before="0" w:after="29"/>
        <w:ind w:left="0" w:right="0" w:hanging="0"/>
        <w:jc w:val="both"/>
        <w:rPr/>
      </w:pPr>
      <w:r>
        <w:rPr>
          <w:rFonts w:ascii="PT Astra Serif" w:hAnsi="PT Astra Serif"/>
          <w:b w:val="false"/>
          <w:bCs w:val="false"/>
          <w:color w:val="000000"/>
          <w:sz w:val="28"/>
          <w:szCs w:val="28"/>
        </w:rPr>
        <w:tab/>
        <w:t>слова «, избирательной комиссии муниципального образования» и слова «, аппарата избирательной комиссии муниципального образования» исключить;</w:t>
      </w:r>
    </w:p>
    <w:p>
      <w:pPr>
        <w:pStyle w:val="Normal"/>
        <w:widowControl/>
        <w:shd w:val="clear" w:color="auto" w:fill="FFFFFF"/>
        <w:bidi w:val="0"/>
        <w:spacing w:lineRule="auto" w:line="276" w:before="0" w:after="29"/>
        <w:ind w:left="0" w:right="0" w:hanging="0"/>
        <w:jc w:val="both"/>
        <w:rPr/>
      </w:pPr>
      <w:r>
        <w:rPr>
          <w:rFonts w:ascii="PT Astra Serif" w:hAnsi="PT Astra Serif"/>
          <w:b w:val="false"/>
          <w:bCs w:val="false"/>
          <w:color w:val="000000"/>
          <w:sz w:val="28"/>
          <w:szCs w:val="28"/>
        </w:rPr>
        <w:tab/>
        <w:t>1.7. Пункт 5.1 изложить в следующей редакции:</w:t>
      </w:r>
    </w:p>
    <w:p>
      <w:pPr>
        <w:pStyle w:val="Normal"/>
        <w:widowControl/>
        <w:shd w:val="clear" w:color="auto" w:fill="FFFFFF"/>
        <w:bidi w:val="0"/>
        <w:spacing w:lineRule="auto" w:line="276" w:before="0" w:after="29"/>
        <w:ind w:left="0" w:right="0" w:hanging="0"/>
        <w:jc w:val="both"/>
        <w:rPr/>
      </w:pPr>
      <w:r>
        <w:rPr>
          <w:rFonts w:ascii="PT Astra Serif" w:hAnsi="PT Astra Serif"/>
          <w:b w:val="false"/>
          <w:bCs w:val="false"/>
          <w:color w:val="000000"/>
          <w:sz w:val="28"/>
          <w:szCs w:val="28"/>
        </w:rPr>
        <w:tab/>
        <w:t xml:space="preserve">«1.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 </w:t>
      </w:r>
    </w:p>
    <w:p>
      <w:pPr>
        <w:pStyle w:val="Normal"/>
        <w:widowControl/>
        <w:shd w:val="clear" w:color="auto" w:fill="FFFFFF"/>
        <w:bidi w:val="0"/>
        <w:spacing w:lineRule="auto" w:line="276" w:before="0" w:after="29"/>
        <w:ind w:left="0" w:right="0" w:hanging="0"/>
        <w:jc w:val="both"/>
        <w:rPr/>
      </w:pPr>
      <w:r>
        <w:rPr>
          <w:rFonts w:ascii="PT Astra Serif" w:hAnsi="PT Astra Serif"/>
          <w:b w:val="false"/>
          <w:bCs w:val="false"/>
          <w:color w:val="000000"/>
          <w:sz w:val="28"/>
          <w:szCs w:val="28"/>
        </w:rPr>
        <w:tab/>
        <w:t>1.8. Пункт 1.3 :</w:t>
      </w:r>
    </w:p>
    <w:p>
      <w:pPr>
        <w:pStyle w:val="Normal"/>
        <w:widowControl/>
        <w:shd w:val="clear" w:color="auto" w:fill="FFFFFF"/>
        <w:bidi w:val="0"/>
        <w:spacing w:lineRule="auto" w:line="276" w:before="0" w:after="29"/>
        <w:ind w:left="0" w:right="0" w:hanging="0"/>
        <w:jc w:val="both"/>
        <w:rPr/>
      </w:pPr>
      <w:r>
        <w:rPr>
          <w:rFonts w:ascii="PT Astra Serif" w:hAnsi="PT Astra Serif"/>
          <w:b w:val="false"/>
          <w:bCs w:val="false"/>
          <w:color w:val="000000"/>
          <w:sz w:val="28"/>
          <w:szCs w:val="28"/>
        </w:rPr>
        <w:tab/>
        <w:t>слова «, председатель избирательной комиссии муниципального образования»  исключить;</w:t>
      </w:r>
    </w:p>
    <w:p>
      <w:pPr>
        <w:pStyle w:val="Normal"/>
        <w:widowControl/>
        <w:shd w:val="clear" w:color="auto" w:fill="FFFFFF"/>
        <w:bidi w:val="0"/>
        <w:spacing w:lineRule="auto" w:line="276" w:before="0" w:after="29"/>
        <w:ind w:left="0" w:right="0" w:hanging="0"/>
        <w:jc w:val="both"/>
        <w:rPr/>
      </w:pPr>
      <w:r>
        <w:rPr>
          <w:rFonts w:ascii="PT Astra Serif" w:hAnsi="PT Astra Serif"/>
          <w:b w:val="false"/>
          <w:bCs w:val="false"/>
          <w:color w:val="000000"/>
          <w:sz w:val="28"/>
          <w:szCs w:val="28"/>
        </w:rPr>
        <w:tab/>
        <w:t xml:space="preserve">1.9. Подпункт 5 пункта 13.3 </w:t>
      </w:r>
      <w:r>
        <w:rPr>
          <w:rFonts w:ascii="PT Astra Serif" w:hAnsi="PT Astra Serif"/>
          <w:b w:val="false"/>
          <w:bCs w:val="false"/>
          <w:color w:val="000000"/>
          <w:sz w:val="28"/>
          <w:szCs w:val="28"/>
        </w:rPr>
        <w:t>внести изменение, дополнив его словами «и о квалификации».</w:t>
      </w:r>
    </w:p>
    <w:p>
      <w:pPr>
        <w:pStyle w:val="Normal"/>
        <w:widowControl/>
        <w:shd w:val="clear" w:color="auto" w:fill="FFFFFF"/>
        <w:bidi w:val="0"/>
        <w:spacing w:lineRule="auto" w:line="276" w:before="0" w:after="29"/>
        <w:ind w:left="0" w:right="0" w:hanging="0"/>
        <w:jc w:val="both"/>
        <w:rPr/>
      </w:pPr>
      <w:r>
        <w:rPr>
          <w:rFonts w:ascii="PT Astra Serif" w:hAnsi="PT Astra Serif"/>
          <w:b w:val="false"/>
          <w:bCs w:val="false"/>
          <w:color w:val="000000"/>
          <w:sz w:val="28"/>
          <w:szCs w:val="28"/>
        </w:rPr>
        <w:tab/>
        <w:t>1.10. Пункт 9.1 раздела 9 дополнить пунктом 9_1 следующего содержания:</w:t>
      </w:r>
    </w:p>
    <w:p>
      <w:pPr>
        <w:pStyle w:val="Normal"/>
        <w:widowControl/>
        <w:shd w:val="clear" w:color="auto" w:fill="FFFFFF"/>
        <w:bidi w:val="0"/>
        <w:spacing w:lineRule="auto" w:line="276" w:before="0" w:after="29"/>
        <w:ind w:left="0" w:right="0" w:hanging="0"/>
        <w:jc w:val="both"/>
        <w:rPr/>
      </w:pPr>
      <w:r>
        <w:rPr>
          <w:rFonts w:ascii="PT Astra Serif" w:hAnsi="PT Astra Serif"/>
          <w:b w:val="false"/>
          <w:bCs w:val="false"/>
          <w:color w:val="000000"/>
          <w:sz w:val="28"/>
          <w:szCs w:val="28"/>
        </w:rPr>
        <w:tab/>
        <w:t>«</w:t>
      </w:r>
      <w:r>
        <w:rPr>
          <w:rFonts w:ascii="PT Astra Serif" w:hAnsi="PT Astra Serif"/>
          <w:b w:val="false"/>
          <w:bCs w:val="false"/>
          <w:color w:val="000000"/>
          <w:sz w:val="28"/>
          <w:szCs w:val="28"/>
        </w:rPr>
        <w:t>2</w:t>
      </w:r>
      <w:r>
        <w:rPr>
          <w:rFonts w:ascii="PT Astra Serif" w:hAnsi="PT Astra Serif"/>
          <w:b w:val="false"/>
          <w:bCs w:val="false"/>
          <w:color w:val="000000"/>
          <w:sz w:val="28"/>
          <w:szCs w:val="28"/>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Normal"/>
        <w:widowControl/>
        <w:shd w:val="clear" w:color="auto" w:fill="FFFFFF"/>
        <w:bidi w:val="0"/>
        <w:spacing w:lineRule="auto" w:line="276" w:before="0" w:after="29"/>
        <w:ind w:left="0" w:right="0" w:hanging="0"/>
        <w:jc w:val="both"/>
        <w:rPr/>
      </w:pPr>
      <w:r>
        <w:rPr>
          <w:rFonts w:ascii="PT Astra Serif" w:hAnsi="PT Astra Serif"/>
          <w:b w:val="false"/>
          <w:bCs w:val="false"/>
          <w:color w:val="000000"/>
          <w:sz w:val="28"/>
          <w:szCs w:val="28"/>
        </w:rPr>
        <w:tab/>
        <w:t>1.11. Подпункт 9 пункта 9.1 раздела 9 изложить в следующей редакции:</w:t>
      </w:r>
    </w:p>
    <w:p>
      <w:pPr>
        <w:pStyle w:val="Normal"/>
        <w:widowControl/>
        <w:shd w:val="clear" w:color="auto" w:fill="FFFFFF"/>
        <w:bidi w:val="0"/>
        <w:spacing w:lineRule="auto" w:line="276" w:before="0" w:after="29"/>
        <w:ind w:left="0" w:right="0" w:hanging="0"/>
        <w:jc w:val="both"/>
        <w:rPr/>
      </w:pPr>
      <w:r>
        <w:rPr>
          <w:rFonts w:ascii="PT Astra Serif" w:hAnsi="PT Astra Serif"/>
          <w:b w:val="false"/>
          <w:bCs w:val="false"/>
          <w:color w:val="000000"/>
          <w:sz w:val="28"/>
          <w:szCs w:val="28"/>
        </w:rPr>
        <w:tab/>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Pr>
          <w:rFonts w:ascii="PT Astra Serif" w:hAnsi="PT Astra Serif"/>
          <w:b w:val="false"/>
          <w:bCs w:val="false"/>
          <w:color w:val="000000"/>
          <w:sz w:val="28"/>
          <w:szCs w:val="28"/>
        </w:rPr>
        <w:t>»</w:t>
      </w:r>
      <w:r>
        <w:rPr>
          <w:rFonts w:ascii="PT Astra Serif" w:hAnsi="PT Astra Serif"/>
          <w:b w:val="false"/>
          <w:bCs w:val="false"/>
          <w:color w:val="000000"/>
          <w:sz w:val="28"/>
          <w:szCs w:val="28"/>
        </w:rPr>
        <w:t>;</w:t>
      </w:r>
    </w:p>
    <w:p>
      <w:pPr>
        <w:pStyle w:val="Normal"/>
        <w:widowControl/>
        <w:shd w:val="clear" w:color="auto" w:fill="FFFFFF"/>
        <w:bidi w:val="0"/>
        <w:spacing w:lineRule="auto" w:line="276" w:before="0" w:after="29"/>
        <w:ind w:left="0" w:right="0" w:hanging="0"/>
        <w:jc w:val="both"/>
        <w:rPr/>
      </w:pPr>
      <w:r>
        <w:rPr>
          <w:rFonts w:ascii="PT Astra Serif" w:hAnsi="PT Astra Serif"/>
          <w:b w:val="false"/>
          <w:bCs w:val="false"/>
          <w:color w:val="000000"/>
          <w:sz w:val="28"/>
          <w:szCs w:val="28"/>
        </w:rPr>
        <w:tab/>
        <w:t>1.12. Подпункт 2 пункта 25.1 раздела 25 признать утратившим силу.</w:t>
      </w:r>
    </w:p>
    <w:p>
      <w:pPr>
        <w:pStyle w:val="Normal"/>
        <w:widowControl/>
        <w:shd w:val="clear" w:color="auto" w:fill="FFFFFF"/>
        <w:bidi w:val="0"/>
        <w:spacing w:lineRule="auto" w:line="276" w:before="0" w:after="29"/>
        <w:ind w:left="0" w:right="0" w:hanging="0"/>
        <w:jc w:val="both"/>
        <w:rPr/>
      </w:pPr>
      <w:r>
        <w:rPr>
          <w:rFonts w:ascii="PT Astra Serif" w:hAnsi="PT Astra Serif"/>
          <w:b w:val="false"/>
          <w:bCs w:val="false"/>
          <w:color w:val="000000"/>
          <w:sz w:val="28"/>
          <w:szCs w:val="28"/>
        </w:rPr>
        <w:tab/>
        <w:t>3. Настоящее решение подлежит обнародованию путём размещения на Официальном портале правовой информации Республики Татарстан (http://pravo.tatarstan.ru) и на Портале муниципальных образований Республики Татарстан в информационно-телекоммуникационной сети Интернет (http://buinsk.tatarstan.ru).</w:t>
      </w:r>
    </w:p>
    <w:p>
      <w:pPr>
        <w:pStyle w:val="Normal"/>
        <w:widowControl/>
        <w:shd w:val="clear" w:color="auto" w:fill="FFFFFF"/>
        <w:bidi w:val="0"/>
        <w:spacing w:lineRule="auto" w:line="276" w:before="0" w:after="29"/>
        <w:ind w:left="0" w:right="0" w:hanging="0"/>
        <w:jc w:val="both"/>
        <w:rPr/>
      </w:pPr>
      <w:r>
        <w:rPr>
          <w:rFonts w:ascii="PT Astra Serif" w:hAnsi="PT Astra Serif"/>
          <w:b w:val="false"/>
          <w:bCs w:val="false"/>
          <w:color w:val="000000"/>
          <w:sz w:val="28"/>
          <w:szCs w:val="28"/>
        </w:rPr>
        <w:tab/>
        <w:t>4. Решение вступает в силу со дня его принятия.</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Arial" w:hAnsi="Arial" w:eastAsia="Arial" w:cs="Arial" w:asciiTheme="minorHAnsi" w:cstheme="minorBidi" w:eastAsiaTheme="minorHAnsi" w:hAnsiTheme="minorHAnsi"/>
      <w:color w:val="auto"/>
      <w:kern w:val="0"/>
      <w:sz w:val="22"/>
      <w:szCs w:val="22"/>
      <w:lang w:val="ru-RU" w:eastAsia="en-US" w:bidi="ar-SA"/>
    </w:rPr>
  </w:style>
  <w:style w:type="character" w:styleId="-">
    <w:name w:val="Hyperlink"/>
    <w:rPr>
      <w:color w:val="000080"/>
      <w:u w:val="single"/>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left="720" w:hanging="0"/>
      <w:contextualSpacing/>
    </w:pPr>
    <w:rPr/>
  </w:style>
  <w:style w:type="paragraph" w:styleId="Style19">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382</TotalTime>
  <Application>LibreOffice/7.5.6.2$Linux_X86_64 LibreOffice_project/50$Build-2</Application>
  <AppVersion>15.0000</AppVersion>
  <Pages>3</Pages>
  <Words>535</Words>
  <Characters>3800</Characters>
  <CharactersWithSpaces>4331</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2026-03-02T09:29:05Z</cp:lastPrinted>
  <dcterms:modified xsi:type="dcterms:W3CDTF">2026-03-02T14:31:45Z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