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92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noVBand="1" w:val="04a0" w:noHBand="0" w:lastColumn="0" w:firstColumn="1" w:lastRow="0" w:firstRow="1"/>
      </w:tblPr>
      <w:tblGrid>
        <w:gridCol w:w="4261"/>
        <w:gridCol w:w="593"/>
        <w:gridCol w:w="693"/>
        <w:gridCol w:w="4163"/>
        <w:gridCol w:w="82"/>
      </w:tblGrid>
      <w:tr>
        <w:trPr>
          <w:trHeight w:val="1560" w:hRule="atLeast"/>
        </w:trPr>
        <w:tc>
          <w:tcPr>
            <w:tcW w:w="426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/>
              <w:t>РЕСПУБЛИКА ТАТАРСТАН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СОВЕТ </w:t>
            </w:r>
          </w:p>
          <w:p>
            <w:pPr>
              <w:pStyle w:val="Normal"/>
              <w:jc w:val="center"/>
              <w:rPr/>
            </w:pPr>
            <w:r>
              <w:rPr/>
              <w:t>БУИНСКОГО</w:t>
            </w:r>
          </w:p>
          <w:p>
            <w:pPr>
              <w:pStyle w:val="Normal"/>
              <w:jc w:val="center"/>
              <w:rPr/>
            </w:pPr>
            <w:r>
              <w:rPr/>
              <w:t>МУНИЦИПАЛЬНОГО РАЙОНА</w:t>
            </w:r>
          </w:p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/>
              <w:t>ТАТАРСТАН РЕСПУБЛИКАСЫ</w:t>
            </w:r>
          </w:p>
          <w:p>
            <w:pPr>
              <w:pStyle w:val="Normal"/>
              <w:jc w:val="center"/>
              <w:rPr/>
            </w:pPr>
            <w:r>
              <w:rPr/>
              <w:t>БУА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 </w:t>
            </w:r>
            <w:r>
              <w:rPr/>
              <w:t>МУНИЦИПАЛЬ РАЙОНЫ</w:t>
            </w:r>
          </w:p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/>
              <w:t xml:space="preserve"> </w:t>
            </w:r>
            <w:r>
              <w:rPr/>
              <w:t>СОВЕТЫ</w:t>
              <w:br/>
            </w:r>
          </w:p>
        </w:tc>
      </w:tr>
      <w:tr>
        <w:trPr>
          <w:trHeight w:val="1627" w:hRule="atLeast"/>
        </w:trPr>
        <w:tc>
          <w:tcPr>
            <w:tcW w:w="4854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РЕШЕНИЕ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behindDoc="0" distT="0" distB="2540" distL="0" distR="12700" simplePos="0" locked="0" layoutInCell="1" allowOverlap="1" relativeHeight="3" wp14:anchorId="324293F3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2" name="Поле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16"/>
                                    <w:jc w:val="center"/>
                                    <w:rPr/>
                                  </w:pPr>
                                  <w:r>
                                    <w:rPr/>
                                    <w:t>г.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Буинск</w:t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оле 4" path="m0,0l-2147483645,0l-2147483645,-2147483646l0,-2147483646xe" stroked="f" o:allowincell="f" style="position:absolute;margin-left:213pt;margin-top:7.6pt;width:64.95pt;height:17.75pt;mso-wrap-style:square;v-text-anchor:top" wp14:anchorId="324293F3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16"/>
                              <w:jc w:val="center"/>
                              <w:rPr/>
                            </w:pPr>
                            <w:r>
                              <w:rPr/>
                              <w:t>г.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/>
                              <w:t>Буинск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/>
              <w:t>_________________</w:t>
            </w:r>
          </w:p>
        </w:tc>
        <w:tc>
          <w:tcPr>
            <w:tcW w:w="4856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0"/>
              <w:rPr>
                <w:b/>
              </w:rPr>
            </w:pPr>
            <w:r>
              <w:rPr>
                <w:b/>
              </w:rPr>
              <w:t>КАРАР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             </w:t>
            </w:r>
          </w:p>
          <w:p>
            <w:pPr>
              <w:pStyle w:val="Normal"/>
              <w:jc w:val="center"/>
              <w:rPr>
                <w:color w:val="000000"/>
                <w:sz w:val="24"/>
                <w:lang w:val="en-US"/>
              </w:rPr>
            </w:pPr>
            <w:r>
              <w:rPr/>
              <w:t xml:space="preserve"> </w:t>
            </w:r>
            <w:r>
              <w:rPr/>
              <w:t>______________</w:t>
            </w:r>
            <w:bookmarkStart w:id="0" w:name="_GoBack"/>
            <w:bookmarkEnd w:id="0"/>
          </w:p>
        </w:tc>
        <w:tc>
          <w:tcPr>
            <w:tcW w:w="8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40" w:before="0" w:after="0"/>
        <w:ind w:hanging="0" w:left="0" w:right="3798"/>
        <w:jc w:val="both"/>
        <w:rPr/>
      </w:pPr>
      <w:r>
        <w:rPr/>
        <w:t>О внесении изменений в решение Совета Буинского муниципального района Республики Татарстан от 22.11.2021 г. №1-21 «Об утверждении Положения о муниципальном жилищном контроле в Буинском муниципальном районе Республики Татарстан»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В соответствии со статьей 20 Жилищного кодекса Российской Федерации, Федеральным законом от 31.07.2020 № 248-ФЗ «О государственном контроле (надзоре) и муниципальном контроле в Российской Федерации», Уставом муниципального образования «Буинский муниципальный район Республики Татарстан», Совет Буинского муниципального района Республики Татарстан, постановляет: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1. Внести в решение Совета Буинского муниципального района Республики Татарстан от 22.11.2021 г. №1-21 «Об утверждении Положения о муниципальном жилищном контроле в Буинском муниципальном районе Республики Татарстан» следующие изменения и дополнения:</w:t>
      </w:r>
    </w:p>
    <w:p>
      <w:pPr>
        <w:pStyle w:val="Normal"/>
        <w:jc w:val="both"/>
        <w:rPr/>
      </w:pPr>
      <w:r>
        <w:rPr/>
        <w:tab/>
        <w:t>1.1. Пункт 1.2 в абзаце первом слова «, за исключением муниципального жилищного фонда» заменить словами «независимо от его формы собственности»;</w:t>
      </w:r>
    </w:p>
    <w:p>
      <w:pPr>
        <w:pStyle w:val="Normal"/>
        <w:jc w:val="both"/>
        <w:rPr/>
      </w:pPr>
      <w:r>
        <w:rPr/>
        <w:tab/>
        <w:t>пункт 9 изложить в следующей редакции:</w:t>
      </w:r>
    </w:p>
    <w:p>
      <w:pPr>
        <w:pStyle w:val="Normal"/>
        <w:jc w:val="both"/>
        <w:rPr/>
      </w:pPr>
      <w:r>
        <w:rPr/>
        <w:tab/>
        <w:t>«9) требований к порядку размещения информации в системе ресурсоснабжающими организациями, лицами, осуществляющими деятельность по управлению многоквартирными домами, региональными операторами, застройщиками, лицами, с которыми собственниками помещений в многоквартирном доме, осуществляющими непосредственное управление многоквартирным домом, заключены договоры оказания услуг по содержанию и (или) выполнению работ по ремонту общего имущества в многоквартирном доме, лицами, наделенными такими собственниками помещений в многоквартирном доме правом размещения информации в системе, а также требований к информационному взаимодействию с собственниками и пользователями помещений в многоквартирных домах и жилых домов;»;</w:t>
      </w:r>
    </w:p>
    <w:p>
      <w:pPr>
        <w:pStyle w:val="Normal"/>
        <w:jc w:val="both"/>
        <w:rPr/>
      </w:pPr>
      <w:r>
        <w:rPr/>
        <w:tab/>
        <w:t xml:space="preserve">1.2.Подпункт 9 пункта 1.2 изложить </w:t>
      </w:r>
      <w:bookmarkStart w:id="1" w:name="P000B"/>
      <w:bookmarkStart w:id="2" w:name="startSelection"/>
      <w:bookmarkEnd w:id="1"/>
      <w:bookmarkEnd w:id="2"/>
      <w:r>
        <w:rPr/>
        <w:t>в следующей редакции:</w:t>
      </w:r>
    </w:p>
    <w:p>
      <w:pPr>
        <w:pStyle w:val="BodyText"/>
        <w:spacing w:before="0" w:after="26"/>
        <w:ind w:hanging="0" w:left="0" w:right="0"/>
        <w:jc w:val="both"/>
        <w:rPr/>
      </w:pPr>
      <w:r>
        <w:rPr/>
        <w:tab/>
        <w:t>«и) требований к порядку размещения информации в системе жилищно-коммунального хозяйства ресурсоснабжающими организациями, лицами, осуществляющими деятельность по управлению многоквартирными домами, региональными операторами, застройщиками, лицами, с которыми собственниками помещений в многоквартирном доме, осуществляющими непосредственное управление многоквартирным домом, заключены договоры оказания услуг по содержанию и (или) выполнению работ по ремонту общего имущества в многоквартирном доме, лицами, наделенными такими собственниками помещений в многоквартирном доме правом размещения информации в системе жилищно-коммунального хозяйства;».</w:t>
      </w:r>
    </w:p>
    <w:p>
      <w:pPr>
        <w:pStyle w:val="BodyText"/>
        <w:spacing w:before="0" w:after="0"/>
        <w:ind w:hanging="0" w:left="0" w:right="0"/>
        <w:jc w:val="both"/>
        <w:rPr/>
      </w:pPr>
      <w:r>
        <w:rPr/>
        <w:tab/>
        <w:t>2</w:t>
      </w:r>
      <w:r>
        <w:rPr/>
        <w:t xml:space="preserve">. Опубликовать настоящее решение на официальном сайте Буинского муниципального района и на официальном портале правовой информации Республики Татарстан </w:t>
      </w:r>
      <w:hyperlink r:id="rId3">
        <w:r>
          <w:rPr>
            <w:rStyle w:val="Hyperlink"/>
          </w:rPr>
          <w:t>http://pravo.tatarstan.ru</w:t>
        </w:r>
      </w:hyperlink>
      <w:hyperlink r:id="rId4">
        <w:r>
          <w:rPr/>
          <w:t>.</w:t>
        </w:r>
      </w:hyperlink>
    </w:p>
    <w:p>
      <w:pPr>
        <w:pStyle w:val="BodyText"/>
        <w:spacing w:before="0" w:after="0"/>
        <w:ind w:hanging="0" w:left="0" w:right="0"/>
        <w:jc w:val="both"/>
        <w:rPr/>
      </w:pPr>
      <w:r>
        <w:rPr/>
        <w:tab/>
        <w:t>3</w:t>
      </w:r>
      <w:r>
        <w:rPr/>
        <w:t>. Контроль за исполнением настоящего решения возложить на постоянную комиссию по социальным вопросам.</w:t>
      </w:r>
    </w:p>
    <w:p>
      <w:pPr>
        <w:pStyle w:val="BodyText"/>
        <w:ind w:hanging="0" w:left="0" w:right="0"/>
        <w:jc w:val="both"/>
        <w:rPr/>
      </w:pPr>
      <w:r>
        <w:rPr/>
      </w:r>
    </w:p>
    <w:p>
      <w:pPr>
        <w:pStyle w:val="BodyText"/>
        <w:ind w:hanging="0" w:left="0" w:right="0"/>
        <w:jc w:val="both"/>
        <w:rPr/>
      </w:pPr>
      <w:r>
        <w:rPr/>
        <w:t xml:space="preserve"> </w:t>
      </w:r>
    </w:p>
    <w:p>
      <w:pPr>
        <w:pStyle w:val="BodyText"/>
        <w:spacing w:before="0" w:after="140"/>
        <w:ind w:hanging="0" w:left="0" w:right="0"/>
        <w:jc w:val="both"/>
        <w:rPr/>
      </w:pPr>
      <w:r>
        <w:rPr/>
        <w:t xml:space="preserve">И.о. главы Буинского муниципального района                  И.Ф.Еремеев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c5d7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pravo.tatarstan.ru/" TargetMode="External"/><Relationship Id="rId4" Type="http://schemas.openxmlformats.org/officeDocument/2006/relationships/hyperlink" Target="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LibreOffice/7.6.7.2$Linux_X86_64 LibreOffice_project/60$Build-2</Application>
  <AppVersion>15.0000</AppVersion>
  <Pages>2</Pages>
  <Words>336</Words>
  <Characters>2623</Characters>
  <CharactersWithSpaces>2981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2020-06-23T05:10:00Z</dcterms:created>
  <dc:creator>Рахматов Булат</dc:creator>
  <dc:description/>
  <dc:language>ru-RU</dc:language>
  <cp:lastModifiedBy/>
  <dcterms:modified xsi:type="dcterms:W3CDTF">2026-03-25T10:36:43Z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