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lastRow="0" w:firstRow="0" w:lastColumn="0" w:firstColumn="0" w:val="0000" w:noHBand="0" w:noVBand="0"/>
      </w:tblPr>
      <w:tblGrid>
        <w:gridCol w:w="4256"/>
        <w:gridCol w:w="1840"/>
        <w:gridCol w:w="4110"/>
      </w:tblGrid>
      <w:tr>
        <w:trPr>
          <w:trHeight w:val="1560" w:hRule="atLeast"/>
        </w:trPr>
        <w:tc>
          <w:tcPr>
            <w:tcW w:w="4256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РЕСПУБЛИКА ТАТАРСТАН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ИСПОЛНИТЕЛЬНЫЙ КОМИТЕТ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БУИНСКОГО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МУНИЦИПАЛЬНОГО РАЙОНА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84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ТАТАРСТАН РЕСПУБЛИКАСЫ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БУА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МУНИЦИПАЛЬ РАЙОНЫ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БАШКАРМА КОМИТЕТЫ</w:t>
              <w:br/>
            </w:r>
          </w:p>
        </w:tc>
      </w:tr>
    </w:tbl>
    <w:p>
      <w:pPr>
        <w:pStyle w:val="Normal"/>
        <w:suppressAutoHyphens w:val="true"/>
        <w:ind w:firstLine="709"/>
        <w:rPr>
          <w:rFonts w:eastAsia="Calibri"/>
          <w:sz w:val="32"/>
          <w:szCs w:val="28"/>
          <w:lang w:eastAsia="en-US"/>
        </w:rPr>
      </w:pPr>
      <w:r>
        <w:rPr>
          <w:rFonts w:eastAsia="Calibri"/>
          <w:sz w:val="32"/>
          <w:szCs w:val="28"/>
          <w:lang w:eastAsia="en-US"/>
        </w:rPr>
      </w:r>
    </w:p>
    <w:p>
      <w:pPr>
        <w:pStyle w:val="Normal"/>
        <w:suppressAutoHyphens w:val="true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          </w:t>
      </w:r>
      <w:r>
        <w:rPr>
          <w:rFonts w:eastAsia="Calibri"/>
          <w:b/>
          <w:szCs w:val="28"/>
          <w:lang w:eastAsia="en-US"/>
        </w:rPr>
        <w:t xml:space="preserve">ПОСТАНОВЛЕНИЕ                            </w:t>
      </w:r>
      <w:r>
        <w:rPr>
          <w:rFonts w:eastAsia="Calibri"/>
          <w:szCs w:val="28"/>
          <w:lang w:eastAsia="en-US"/>
        </w:rPr>
        <w:t>г.Буинск</w:t>
      </w:r>
      <w:r>
        <w:rPr>
          <w:rFonts w:eastAsia="Calibri"/>
          <w:b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                             </w:t>
      </w:r>
      <w:r>
        <w:rPr>
          <w:rFonts w:eastAsia="Calibri"/>
          <w:b/>
          <w:szCs w:val="28"/>
          <w:lang w:eastAsia="en-US"/>
        </w:rPr>
        <w:t>КАРАР</w:t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rFonts w:eastAsia="Calibri"/>
          <w:sz w:val="32"/>
          <w:szCs w:val="28"/>
          <w:lang w:eastAsia="en-US"/>
        </w:rPr>
      </w:pPr>
      <w:r>
        <w:rPr>
          <w:rFonts w:eastAsia="Calibri"/>
          <w:sz w:val="32"/>
          <w:szCs w:val="28"/>
          <w:lang w:eastAsia="en-US"/>
        </w:rPr>
        <w:t xml:space="preserve">         </w:t>
      </w:r>
      <w:r>
        <w:rPr>
          <w:rFonts w:eastAsia="Calibri"/>
          <w:sz w:val="32"/>
          <w:szCs w:val="28"/>
          <w:lang w:eastAsia="en-US"/>
        </w:rPr>
        <w:t>_____________                                                         __________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tabs>
          <w:tab w:val="clear" w:pos="708"/>
          <w:tab w:val="left" w:pos="4395" w:leader="none"/>
        </w:tabs>
        <w:ind w:right="5952" w:hanging="0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О внесении изменений в Постановление </w:t>
      </w:r>
      <w:bookmarkStart w:id="0" w:name="_Hlk220416317"/>
      <w:r>
        <w:rPr>
          <w:rFonts w:cs="Times New Roman" w:ascii="Times New Roman" w:hAnsi="Times New Roman"/>
          <w:b w:val="false"/>
          <w:sz w:val="28"/>
          <w:szCs w:val="28"/>
        </w:rPr>
        <w:t xml:space="preserve">от </w:t>
      </w:r>
      <w:r>
        <w:rPr>
          <w:rFonts w:cs="Times New Roman" w:ascii="Times New Roman" w:hAnsi="Times New Roman"/>
          <w:b w:val="false"/>
          <w:sz w:val="28"/>
          <w:szCs w:val="28"/>
        </w:rPr>
        <w:t>3</w:t>
      </w:r>
      <w:r>
        <w:rPr>
          <w:rFonts w:cs="Times New Roman" w:ascii="Times New Roman" w:hAnsi="Times New Roman"/>
          <w:b w:val="false"/>
          <w:sz w:val="28"/>
          <w:szCs w:val="28"/>
        </w:rPr>
        <w:t>1.10.202</w:t>
      </w:r>
      <w:r>
        <w:rPr>
          <w:rFonts w:cs="Times New Roman" w:ascii="Times New Roman" w:hAnsi="Times New Roman"/>
          <w:b w:val="false"/>
          <w:sz w:val="28"/>
          <w:szCs w:val="28"/>
        </w:rPr>
        <w:t>4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 г. № </w:t>
      </w:r>
      <w:r>
        <w:rPr>
          <w:rFonts w:cs="Times New Roman" w:ascii="Times New Roman" w:hAnsi="Times New Roman"/>
          <w:b w:val="false"/>
          <w:sz w:val="28"/>
          <w:szCs w:val="28"/>
        </w:rPr>
        <w:t>317</w:t>
      </w:r>
      <w:r>
        <w:rPr>
          <w:rFonts w:cs="Times New Roman" w:ascii="Times New Roman" w:hAnsi="Times New Roman"/>
          <w:b w:val="false"/>
          <w:sz w:val="28"/>
          <w:szCs w:val="28"/>
        </w:rPr>
        <w:t>/ИК-п «Об утверждении муниципальной программы развития и поддержки малого и среднего предпринимательства в Буинском муниципальном районе Республики Татарстан на 2024 - 2028 годы»</w:t>
      </w:r>
      <w:bookmarkEnd w:id="0"/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Руководствуясь Федеральным законом от </w:t>
      </w:r>
      <w:r>
        <w:rPr>
          <w:rFonts w:cs="Times New Roman" w:ascii="Times New Roman" w:hAnsi="Times New Roman"/>
          <w:sz w:val="28"/>
          <w:szCs w:val="28"/>
        </w:rPr>
        <w:t>20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</w:rPr>
        <w:t>03</w:t>
      </w:r>
      <w:r>
        <w:rPr>
          <w:rFonts w:cs="Times New Roman" w:ascii="Times New Roman" w:hAnsi="Times New Roman"/>
          <w:sz w:val="28"/>
          <w:szCs w:val="28"/>
        </w:rPr>
        <w:t>.20</w:t>
      </w:r>
      <w:r>
        <w:rPr>
          <w:rFonts w:cs="Times New Roman" w:ascii="Times New Roman" w:hAnsi="Times New Roman"/>
          <w:sz w:val="28"/>
          <w:szCs w:val="28"/>
        </w:rPr>
        <w:t>25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№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33</w:t>
      </w:r>
      <w:r>
        <w:rPr>
          <w:rFonts w:cs="Times New Roman" w:ascii="Times New Roman" w:hAnsi="Times New Roman"/>
          <w:sz w:val="28"/>
          <w:szCs w:val="28"/>
        </w:rPr>
        <w:t xml:space="preserve">-ФЗ «Об общих принципах организации местного самоуправления в Российской Федерации», ч. 3 ст. 15 Федерального закона от 24.07.2007 </w:t>
      </w:r>
      <w:r>
        <w:rPr>
          <w:rFonts w:cs="Times New Roman" w:ascii="Times New Roman" w:hAnsi="Times New Roman"/>
          <w:sz w:val="28"/>
          <w:szCs w:val="28"/>
        </w:rPr>
        <w:t>№</w:t>
      </w:r>
      <w:r>
        <w:rPr>
          <w:rFonts w:cs="Times New Roman" w:ascii="Times New Roman" w:hAnsi="Times New Roman"/>
          <w:sz w:val="28"/>
          <w:szCs w:val="28"/>
        </w:rPr>
        <w:t xml:space="preserve"> 209-ФЗ «О развитии малого и среднего предпринимательства Российской Федерации» </w:t>
      </w:r>
      <w:r>
        <w:rPr>
          <w:rFonts w:cs="Times New Roman" w:ascii="Times New Roman" w:hAnsi="Times New Roman"/>
          <w:sz w:val="28"/>
          <w:szCs w:val="28"/>
        </w:rPr>
        <w:t xml:space="preserve">( с изм. и доп.) </w:t>
      </w:r>
      <w:r>
        <w:rPr>
          <w:rFonts w:cs="Times New Roman" w:ascii="Times New Roman" w:hAnsi="Times New Roman"/>
          <w:sz w:val="28"/>
          <w:szCs w:val="28"/>
        </w:rPr>
        <w:t xml:space="preserve">, ч. 2 ст. 8 Закона Республики Татарстан от 21.01.2010 </w:t>
      </w:r>
      <w:r>
        <w:rPr>
          <w:rFonts w:cs="Times New Roman" w:ascii="Times New Roman" w:hAnsi="Times New Roman"/>
          <w:sz w:val="28"/>
          <w:szCs w:val="28"/>
        </w:rPr>
        <w:t>№</w:t>
      </w:r>
      <w:r>
        <w:rPr>
          <w:rFonts w:cs="Times New Roman" w:ascii="Times New Roman" w:hAnsi="Times New Roman"/>
          <w:sz w:val="28"/>
          <w:szCs w:val="28"/>
        </w:rPr>
        <w:t xml:space="preserve"> 7-ЗРТ «О развитии малого и среднего предпринимательства в Республике Татарстан»</w:t>
      </w:r>
      <w:r>
        <w:rPr>
          <w:rFonts w:cs="Times New Roman" w:ascii="Times New Roman" w:hAnsi="Times New Roman"/>
          <w:sz w:val="28"/>
          <w:szCs w:val="28"/>
        </w:rPr>
        <w:t xml:space="preserve"> (с изм. и доп.) </w:t>
      </w:r>
      <w:r>
        <w:rPr>
          <w:rFonts w:cs="Times New Roman" w:ascii="Times New Roman" w:hAnsi="Times New Roman"/>
          <w:sz w:val="28"/>
          <w:szCs w:val="28"/>
        </w:rPr>
        <w:t xml:space="preserve">, Уставом Буинского муниципального района, Исполнительный комитет Буинского муниципального района, </w:t>
      </w:r>
      <w:r>
        <w:rPr>
          <w:rFonts w:cs="Times New Roman" w:ascii="Times New Roman" w:hAnsi="Times New Roman"/>
          <w:sz w:val="28"/>
          <w:szCs w:val="28"/>
        </w:rPr>
        <w:t xml:space="preserve">постановляет : 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Внести в постановление Исполнительного комитета Буинского муниципального района от 31.10.2024 г. № 317/ИК-п «Об утверждении муниципальной программы развития и поддержки малого и среднего предпринимательства в Буинском муниципальном районе Республики Татарстан на 2024 - 2028 годы» следующие изменения: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  Абзац 2 раздела II 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после слов «инфраструктуру поддержки субъектов малого и среднего предпринимательства,» дополнить словами «организаций, ответственных за реализацию федеральных программ поддержки (мероприятий по поддержке) хозяйствующих субъектов,»;</w:t>
      </w:r>
    </w:p>
    <w:p>
      <w:pPr>
        <w:pStyle w:val="Headertext"/>
        <w:spacing w:beforeAutospacing="0" w:before="0" w:afterAutospacing="0" w:after="0"/>
        <w:ind w:right="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>
        <w:rPr>
          <w:color w:val="000000" w:themeColor="text1"/>
          <w:sz w:val="28"/>
          <w:szCs w:val="28"/>
        </w:rPr>
        <w:t xml:space="preserve">Официально </w:t>
      </w:r>
      <w:r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Контроль за исполнением настоящего постановления оставляю за собой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Руководитель                                  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Исполнительного комитета                                                                    Л.Р. Шакирзянов</w:t>
      </w:r>
    </w:p>
    <w:p>
      <w:pPr>
        <w:pStyle w:val="Normal"/>
        <w:shd w:val="clear" w:color="auto" w:fill="FFFFFF"/>
        <w:jc w:val="both"/>
        <w:rPr>
          <w:sz w:val="28"/>
          <w:szCs w:val="35"/>
        </w:rPr>
      </w:pPr>
      <w:r>
        <w:rPr>
          <w:sz w:val="28"/>
          <w:szCs w:val="35"/>
        </w:rPr>
      </w:r>
    </w:p>
    <w:p>
      <w:pPr>
        <w:pStyle w:val="Normal"/>
        <w:shd w:val="clear" w:color="auto" w:fill="FFFFFF"/>
        <w:jc w:val="both"/>
        <w:rPr>
          <w:sz w:val="28"/>
          <w:szCs w:val="35"/>
        </w:rPr>
      </w:pPr>
      <w:r>
        <w:rPr>
          <w:rFonts w:cs="Times New Roman"/>
          <w:sz w:val="28"/>
          <w:szCs w:val="28"/>
        </w:rPr>
      </w:r>
    </w:p>
    <w:sectPr>
      <w:headerReference w:type="default" r:id="rId3"/>
      <w:headerReference w:type="first" r:id="rId4"/>
      <w:type w:val="nextPage"/>
      <w:pgSz w:w="11906" w:h="16838"/>
      <w:pgMar w:left="1134" w:right="567" w:gutter="0" w:header="709" w:top="766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79006147"/>
    </w:sdtPr>
    <w:sdtContent>
      <w:p>
        <w:pPr>
          <w:pStyle w:val="Style26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Style26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spacing w:before="0" w:after="0"/>
      <w:contextualSpacing/>
      <w:jc w:val="center"/>
      <w:rPr/>
    </w:pPr>
    <w:r>
      <w:rPr/>
    </w:r>
  </w:p>
  <w:p>
    <w:pPr>
      <w:pStyle w:val="Style26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4573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120b9a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9a49e5"/>
    <w:rPr>
      <w:rFonts w:ascii="Tahoma" w:hAnsi="Tahoma" w:eastAsia="Times New Roman" w:cs="Tahoma"/>
      <w:sz w:val="16"/>
      <w:szCs w:val="16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" w:customStyle="1">
    <w:name w:val="Заголовок 1 Знак"/>
    <w:basedOn w:val="DefaultParagraphFont"/>
    <w:uiPriority w:val="9"/>
    <w:qFormat/>
    <w:rsid w:val="00120b9a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ru-RU"/>
    </w:rPr>
  </w:style>
  <w:style w:type="character" w:styleId="Style16" w:customStyle="1">
    <w:name w:val="Текст сноски Знак"/>
    <w:basedOn w:val="DefaultParagraphFont"/>
    <w:uiPriority w:val="99"/>
    <w:semiHidden/>
    <w:qFormat/>
    <w:rsid w:val="00a6568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>
    <w:name w:val="Символ сноски"/>
    <w:uiPriority w:val="99"/>
    <w:semiHidden/>
    <w:unhideWhenUsed/>
    <w:qFormat/>
    <w:rsid w:val="00a65680"/>
    <w:rPr>
      <w:vertAlign w:val="superscript"/>
    </w:rPr>
  </w:style>
  <w:style w:type="character" w:styleId="Style18">
    <w:name w:val="Footnote Reference"/>
    <w:rPr>
      <w:vertAlign w:val="superscript"/>
    </w:rPr>
  </w:style>
  <w:style w:type="character" w:styleId="-">
    <w:name w:val="Hyperlink"/>
    <w:basedOn w:val="DefaultParagraphFont"/>
    <w:uiPriority w:val="99"/>
    <w:semiHidden/>
    <w:unhideWhenUsed/>
    <w:rsid w:val="00cd2dff"/>
    <w:rPr>
      <w:color w:val="0000FF"/>
      <w:u w:val="single"/>
    </w:rPr>
  </w:style>
  <w:style w:type="character" w:styleId="Style19">
    <w:name w:val="FollowedHyperlink"/>
    <w:basedOn w:val="DefaultParagraphFont"/>
    <w:uiPriority w:val="99"/>
    <w:semiHidden/>
    <w:unhideWhenUsed/>
    <w:rsid w:val="00872580"/>
    <w:rPr>
      <w:color w:val="800080"/>
      <w:u w:val="single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ascii="PT Astra Serif" w:hAnsi="PT Astra Serif" w:cs="Noto Sans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9a49e5"/>
    <w:pPr/>
    <w:rPr>
      <w:rFonts w:ascii="Tahoma" w:hAnsi="Tahoma" w:cs="Tahoma"/>
      <w:sz w:val="16"/>
      <w:szCs w:val="16"/>
    </w:rPr>
  </w:style>
  <w:style w:type="paragraph" w:styleId="Style25">
    <w:name w:val="Колонтитул"/>
    <w:basedOn w:val="Normal"/>
    <w:qFormat/>
    <w:pPr/>
    <w:rPr/>
  </w:style>
  <w:style w:type="paragraph" w:styleId="Style26">
    <w:name w:val="Header"/>
    <w:basedOn w:val="Normal"/>
    <w:link w:val="Style14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link w:val="Style15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8">
    <w:name w:val="Footnote Text"/>
    <w:basedOn w:val="Normal"/>
    <w:link w:val="Style16"/>
    <w:uiPriority w:val="99"/>
    <w:semiHidden/>
    <w:unhideWhenUsed/>
    <w:rsid w:val="00a65680"/>
    <w:pPr/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cd2dff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53419a"/>
    <w:pPr>
      <w:spacing w:before="0" w:after="0"/>
      <w:ind w:left="720" w:hanging="0"/>
      <w:contextualSpacing/>
    </w:pPr>
    <w:rPr/>
  </w:style>
  <w:style w:type="paragraph" w:styleId="Headertext" w:customStyle="1">
    <w:name w:val="headertext"/>
    <w:basedOn w:val="Normal"/>
    <w:qFormat/>
    <w:rsid w:val="00d221e8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  <w:rsid w:val="00872580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C030F-FEE5-4B7F-B935-B70299A2D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Application>LibreOffice/7.5.6.2$Linux_X86_64 LibreOffice_project/50$Build-2</Application>
  <AppVersion>15.0000</AppVersion>
  <Pages>2</Pages>
  <Words>255</Words>
  <Characters>1836</Characters>
  <CharactersWithSpaces>2317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2025-12-23T07:44:00Z</dcterms:created>
  <dc:creator>salahova</dc:creator>
  <dc:description/>
  <dc:language>ru-RU</dc:language>
  <cp:lastModifiedBy/>
  <cp:lastPrinted>2026-03-03T09:20:08Z</cp:lastPrinted>
  <dcterms:modified xsi:type="dcterms:W3CDTF">2026-03-03T09:20:48Z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