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text" w:leftFromText="180" w:rightFromText="180" w:tblpX="0" w:tblpY="-157"/>
        <w:tblW w:w="98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auto" w:val="clear"/>
                <w14:ligatures w14:val="standardContextual"/>
              </w:rPr>
            </w:pPr>
            <w:r>
              <w:rPr>
                <w:rFonts w:cs="Arial" w:cstheme="minorBidi" w:ascii="Arial" w:hAnsi="Arial"/>
                <w:sz w:val="24"/>
                <w:szCs w:val="24"/>
                <w:shd w:fill="auto" w:val="clear"/>
                <w14:ligatures w14:val="standardContextual"/>
              </w:rPr>
              <w:t>КОШКИ-ТЕНЯКОВСКОГО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val="tt-RU"/>
              </w:rPr>
              <w:t>КУШКЕ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 апреля 2026 года</w:t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№</w:t>
            </w: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6576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</w:t>
      </w:r>
      <w:bookmarkStart w:id="0" w:name="_GoBack"/>
      <w:bookmarkEnd w:id="0"/>
      <w:r>
        <w:rPr>
          <w:rFonts w:cs="Arial" w:ascii="Arial" w:hAnsi="Arial"/>
          <w:sz w:val="24"/>
          <w:szCs w:val="24"/>
          <w:shd w:fill="FFFF00" w:val="clear"/>
        </w:rPr>
        <w:t xml:space="preserve">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Кошки-Теняковского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Кошки-Теняковского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Буинского муниципального района РТ                                          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 xml:space="preserve">       А.В. Стрелков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</w:t>
      </w:r>
      <w:r>
        <w:rPr>
          <w:rFonts w:cs="Arial" w:ascii="Arial" w:hAnsi="Arial"/>
          <w:sz w:val="24"/>
          <w:szCs w:val="24"/>
          <w:shd w:fill="FFFF00" w:val="clear"/>
        </w:rPr>
        <w:t>Утвержден Постановлением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>Исполнительного комитета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Кошки-Теняковского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Буинского муниципального района 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FFFF00" w:val="clear"/>
        </w:rPr>
        <w:t>от «13» апреля 2026 г. № 2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 w:val="false"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1" w:name="_Hlk202983295"/>
      <w:r>
        <w:rPr>
          <w:rFonts w:cs="Arial" w:ascii="Arial" w:hAnsi="Arial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FFFF00" w:val="clear"/>
        </w:rPr>
      </w:pPr>
      <w:bookmarkStart w:id="2" w:name="_Toc206171363"/>
      <w:r>
        <w:rPr>
          <w:rFonts w:cs="Arial" w:ascii="Arial" w:hAnsi="Arial"/>
          <w:b/>
          <w:bCs/>
          <w:sz w:val="24"/>
          <w:szCs w:val="24"/>
          <w:shd w:fill="FFFF00" w:val="clear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FFFF00" w:val="clear"/>
        </w:rPr>
        <w:t>–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  <w:shd w:fill="FFFF00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5. Муниципальную услугу предоставляет Исполнительный комитет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 xml:space="preserve">Кошки-Теняковского </w:t>
      </w:r>
      <w:r>
        <w:rPr>
          <w:rFonts w:cs="Arial" w:ascii="Arial" w:hAnsi="Arial"/>
          <w:sz w:val="24"/>
          <w:szCs w:val="24"/>
          <w:shd w:fill="FFFF00" w:val="clear"/>
        </w:rPr>
        <w:t>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FFFF00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FFFF00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</w:t>
      </w: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cs="Arial" w:ascii="Arial" w:hAnsi="Arial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3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</w:t>
      </w:r>
      <w:bookmarkStart w:id="4" w:name="undefined_Копия_1"/>
      <w:bookmarkEnd w:id="4"/>
      <w:r>
        <w:rPr>
          <w:rFonts w:cs="Arial" w:ascii="Arial" w:hAnsi="Arial"/>
          <w:sz w:val="24"/>
          <w:szCs w:val="24"/>
          <w:shd w:fill="FFFF00" w:val="clear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FFFF00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6" w:name="undefined_Копия_3"/>
      <w:r>
        <w:rPr>
          <w:rFonts w:cs="Arial" w:ascii="Arial" w:hAnsi="Arial"/>
          <w:sz w:val="24"/>
          <w:szCs w:val="24"/>
          <w:shd w:fill="FFFF00" w:val="clear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8" w:name="undefined_Копия_5"/>
      <w:bookmarkEnd w:id="7"/>
      <w:bookmarkEnd w:id="8"/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9" w:name="undefined_Копия_6"/>
      <w:bookmarkStart w:id="10" w:name="undefined_Копия_5_Копия_1"/>
      <w:bookmarkEnd w:id="9"/>
      <w:bookmarkEnd w:id="10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bookmarkStart w:id="18" w:name="undefined_Копия_11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родственное</w:t>
      </w:r>
      <w:bookmarkEnd w:id="18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семейное(родовое)</w:t>
      </w:r>
      <w:bookmarkEnd w:id="19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FF0000"/>
          <w:sz w:val="24"/>
          <w:szCs w:val="24"/>
          <w:shd w:fill="FFFF00" w:val="clear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5" w:name="undefined_Копия_17"/>
      <w:bookmarkEnd w:id="25"/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27" w:name="undefined_Копия_19"/>
      <w:r>
        <w:rPr>
          <w:rFonts w:cs="Arial" w:ascii="Arial" w:hAnsi="Arial"/>
          <w:sz w:val="24"/>
          <w:szCs w:val="24"/>
          <w:shd w:fill="FFFF00" w:val="clear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0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1" w:name="undefined_Копия_23"/>
      <w:r>
        <w:rPr>
          <w:rFonts w:cs="Arial" w:ascii="Arial" w:hAnsi="Arial"/>
          <w:sz w:val="24"/>
          <w:szCs w:val="24"/>
          <w:shd w:fill="FFFF00" w:val="clear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4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35" w:name="undefined_Копия_27"/>
      <w:r>
        <w:rPr>
          <w:rFonts w:cs="Arial" w:ascii="Arial" w:hAnsi="Arial"/>
          <w:sz w:val="24"/>
          <w:szCs w:val="24"/>
          <w:shd w:fill="FFFF00" w:val="clear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</w:t>
      </w: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7" w:name="undefined_Копия_29"/>
      <w:bookmarkEnd w:id="36"/>
      <w:bookmarkEnd w:id="37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9" w:name="undefined_Копия_31"/>
      <w:r>
        <w:rPr>
          <w:rFonts w:cs="Arial" w:ascii="Arial" w:hAnsi="Arial"/>
          <w:sz w:val="24"/>
          <w:szCs w:val="24"/>
          <w:shd w:fill="FFFF00" w:val="clear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2" w:name="undefined_Копия_34"/>
            <w:bookmarkStart w:id="43" w:name="undefined_Копия_33_Копия_1"/>
            <w:bookmarkEnd w:id="42"/>
            <w:bookmarkEnd w:id="43"/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4" w:name="undefined_Копия_35"/>
            <w:bookmarkStart w:id="45" w:name="undefined_Копия_34_Копия_1"/>
            <w:bookmarkEnd w:id="44"/>
            <w:bookmarkEnd w:id="45"/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6" w:name="undefined_Копия_36"/>
            <w:bookmarkStart w:id="47" w:name="undefined_Копия_35_Копия_1"/>
            <w:bookmarkEnd w:id="46"/>
            <w:bookmarkEnd w:id="47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FFFF00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FFFF00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№ </w:t>
      </w:r>
      <w:r>
        <w:rPr>
          <w:rFonts w:cs="Arial" w:ascii="Arial" w:hAnsi="Arial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ab/>
      </w:r>
      <w:r>
        <w:rPr>
          <w:rFonts w:cs="Arial" w:ascii="Arial" w:hAnsi="Arial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№ </w:t>
      </w:r>
      <w:r>
        <w:rPr>
          <w:rFonts w:cs="Arial" w:ascii="Arial" w:hAnsi="Arial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Arial" w:hAnsi="Arial"/>
          <w:sz w:val="24"/>
          <w:szCs w:val="24"/>
          <w:shd w:fill="FFFF00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FFFF00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ADC33E-11EB-4E38-914C-4BC0296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54</Pages>
  <Words>8701</Words>
  <Characters>67217</Characters>
  <CharactersWithSpaces>75397</CharactersWithSpaces>
  <Paragraphs>1177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2026-04-14T07:04:00Z</dcterms:created>
  <dc:creator>ВЛАД Smin</dc:creator>
  <dc:description/>
  <dc:language>ru-RU</dc:language>
  <cp:lastModifiedBy/>
  <cp:lastPrinted>2026-03-30T13:45:00Z</cp:lastPrinted>
  <dcterms:modified xsi:type="dcterms:W3CDTF">2026-04-14T16:21:39Z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