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Liberation Sans" w:hAnsi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РЕСПУБЛИКА ТАТАРСТАН                                       ТАТАРСТАН  РЕСПУБЛИКАСЫ                                           БУИНСКИЙ  МУНИЦИПАЛЬНЫЙ РАЙОН                   БУА  МУНИЦИПАЛЬ РАЙОНЫ                                                             ИСПОЛНИТЕЛЬНЫЙ КОМИТЕТ                                     БУА  ШэhЭРЕ БАШКАРМА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  </w:t>
      </w:r>
      <w:r>
        <w:rPr>
          <w:rFonts w:ascii="Liberation Sans" w:hAnsi="Liberation Sans"/>
          <w:b/>
          <w:bCs/>
          <w:sz w:val="24"/>
          <w:szCs w:val="24"/>
        </w:rPr>
        <w:t xml:space="preserve">ГОРОДА БУИНСКА                                                         КОМИТЕТЫ     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</w:t>
      </w:r>
      <w:r>
        <w:rPr>
          <w:rFonts w:ascii="Liberation Sans" w:hAnsi="Liberation Sans"/>
          <w:b/>
          <w:bCs/>
          <w:sz w:val="24"/>
          <w:szCs w:val="24"/>
        </w:rPr>
        <w:t xml:space="preserve">ПОСТАНОВЛЕНИЕ                    </w:t>
      </w:r>
      <w:r>
        <w:rPr>
          <w:rFonts w:ascii="Liberation Sans" w:hAnsi="Liberation Sans"/>
          <w:b w:val="false"/>
          <w:bCs w:val="false"/>
          <w:sz w:val="24"/>
          <w:szCs w:val="24"/>
        </w:rPr>
        <w:t>г.Буинск</w:t>
      </w:r>
      <w:r>
        <w:rPr>
          <w:rFonts w:ascii="Liberation Sans" w:hAnsi="Liberation Sans"/>
          <w:b/>
          <w:bCs/>
          <w:sz w:val="24"/>
          <w:szCs w:val="24"/>
        </w:rPr>
        <w:t xml:space="preserve">                             КАРАР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</w:t>
      </w:r>
      <w:r>
        <w:rPr>
          <w:rFonts w:ascii="Liberation Sans" w:hAnsi="Liberation Sans"/>
          <w:sz w:val="24"/>
          <w:szCs w:val="24"/>
        </w:rPr>
        <w:t>_____________                                                            ____________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hanging="0" w:left="0" w:right="6576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города Буинска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i w:val="false"/>
          <w:iCs w:val="false"/>
          <w:sz w:val="24"/>
          <w:szCs w:val="24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i w:val="false"/>
          <w:iCs w:val="false"/>
          <w:sz w:val="24"/>
          <w:szCs w:val="24"/>
        </w:rPr>
        <w:t xml:space="preserve">комитета города Буинска              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Утвержден Постановлением Исполнительного комитета города Буинска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>от «</w:t>
      </w:r>
      <w:r>
        <w:rPr>
          <w:rFonts w:ascii="Liberation Sans" w:hAnsi="Liberation Sans"/>
          <w:sz w:val="24"/>
          <w:szCs w:val="24"/>
        </w:rPr>
        <w:t>__</w:t>
      </w:r>
      <w:r>
        <w:rPr>
          <w:rFonts w:ascii="Liberation Sans" w:hAnsi="Liberation Sans"/>
          <w:sz w:val="24"/>
          <w:szCs w:val="24"/>
        </w:rPr>
        <w:t xml:space="preserve">» </w:t>
      </w:r>
      <w:r>
        <w:rPr>
          <w:rFonts w:ascii="Liberation Sans" w:hAnsi="Liberation Sans"/>
          <w:sz w:val="24"/>
          <w:szCs w:val="24"/>
        </w:rPr>
        <w:t>____</w:t>
      </w:r>
      <w:r>
        <w:rPr>
          <w:rFonts w:ascii="Liberation Sans" w:hAnsi="Liberation Sans"/>
          <w:sz w:val="24"/>
          <w:szCs w:val="24"/>
        </w:rPr>
        <w:t xml:space="preserve"> 2026 г. № 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</w:rPr>
      </w:pPr>
      <w:r>
        <w:rPr>
          <w:rFonts w:cs="Times New Roman" w:ascii="Liberation Sans" w:hAnsi="Liberation Sans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</w:rPr>
      </w:pPr>
      <w:r>
        <w:rPr>
          <w:rFonts w:cs="Times New Roman" w:ascii="Liberation Sans" w:hAnsi="Liberation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>Наименование</w:t>
      </w:r>
      <w:r>
        <w:rPr>
          <w:rFonts w:ascii="Liberation Sans" w:hAnsi="Liberation Sans"/>
          <w:sz w:val="24"/>
          <w:szCs w:val="24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> </w:t>
      </w: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Наименование органа, предоставляющего </w:t>
      </w:r>
      <w:r>
        <w:rPr>
          <w:rFonts w:ascii="Liberation Sans" w:hAnsi="Liberation Sans"/>
          <w:sz w:val="24"/>
          <w:szCs w:val="24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 xml:space="preserve">5.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Муниципальную услугу</w:t>
      </w: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 xml:space="preserve"> предоставляет Исполнительный комитет города Буинска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</w:rPr>
      </w:pPr>
      <w:r>
        <w:rPr>
          <w:rFonts w:ascii="Liberation Sans" w:hAnsi="Liberation Sans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z w:val="24"/>
          <w:szCs w:val="24"/>
        </w:rPr>
        <w:t xml:space="preserve">6. </w:t>
      </w:r>
      <w:r>
        <w:rPr>
          <w:rFonts w:cs="Times New Roman" w:ascii="Liberation Sans" w:hAnsi="Liberation Sans"/>
          <w:sz w:val="24"/>
          <w:szCs w:val="24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bookmarkEnd w:id="0"/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 w:left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hanging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2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3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4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 xml:space="preserve">,  </w:t>
      </w:r>
      <w:hyperlink r:id="rId5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 xml:space="preserve">, </w:t>
      </w:r>
      <w:hyperlink r:id="rId6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7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,</w:t>
      </w:r>
      <w:hyperlink r:id="rId8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 xml:space="preserve">, </w:t>
      </w:r>
      <w:hyperlink r:id="rId9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0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</w:t>
      </w:r>
      <w:bookmarkStart w:id="3" w:name="undefined_Копия_1"/>
      <w:bookmarkEnd w:id="3"/>
      <w:r>
        <w:rPr>
          <w:rFonts w:cs="Times New Roman" w:ascii="Liberation Sans" w:hAnsi="Liberation Sans"/>
          <w:sz w:val="24"/>
          <w:szCs w:val="24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i w:val="false"/>
          <w:iCs w:val="false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114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Актуализированная 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114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114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4"/>
        <w:gridCol w:w="2268"/>
        <w:gridCol w:w="7100"/>
      </w:tblGrid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MS Mincho" w:cs="Arial" w:ascii="Liberation Sans" w:hAnsi="Liberation Sans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" w:name="undefined_Копия_3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69"/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7" w:name="undefined_Копия_5"/>
      <w:bookmarkEnd w:id="6"/>
      <w:bookmarkEnd w:id="7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Style w:val="1169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bookmarkStart w:id="8" w:name="undefined_Копия_5_Копия_1"/>
      <w:bookmarkStart w:id="9" w:name="undefined_Копия_6"/>
      <w:bookmarkEnd w:id="8"/>
      <w:bookmarkEnd w:id="9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tbl>
      <w:tblPr>
        <w:tblStyle w:val="1169"/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Style w:val="1169"/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0"/>
        <w:gridCol w:w="3402"/>
        <w:gridCol w:w="283"/>
        <w:gridCol w:w="2560"/>
        <w:gridCol w:w="240"/>
        <w:gridCol w:w="1267"/>
        <w:gridCol w:w="236"/>
        <w:gridCol w:w="1083"/>
      </w:tblGrid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№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End w:id="15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70"/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Style w:val="1170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1170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1170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bookmarkStart w:id="17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7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18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Style w:val="1170"/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Style w:val="1170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End w:id="19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</w:rPr>
      </w:pPr>
      <w:r>
        <w:rPr>
          <w:rFonts w:cs="Times New Roman" w:ascii="Liberation Sans" w:hAnsi="Liberation Sans"/>
          <w:color w:val="FF0000"/>
          <w:sz w:val="24"/>
          <w:szCs w:val="24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71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24" w:name="undefined_Копия_17"/>
      <w:bookmarkEnd w:id="24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1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1171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Style w:val="1171"/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0"/>
        <w:gridCol w:w="284"/>
        <w:gridCol w:w="1842"/>
      </w:tblGrid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1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региона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Courier New"/>
                <w:sz w:val="24"/>
                <w:szCs w:val="24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6" w:name="undefined_Копия_19"/>
      <w:r>
        <w:rPr>
          <w:rFonts w:cs="Times New Roman" w:ascii="Liberation Sans" w:hAnsi="Liberation Sans"/>
          <w:sz w:val="24"/>
          <w:szCs w:val="24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72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2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1172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Style w:val="1172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283"/>
        <w:gridCol w:w="2269"/>
        <w:gridCol w:w="282"/>
        <w:gridCol w:w="1559"/>
        <w:gridCol w:w="286"/>
        <w:gridCol w:w="1699"/>
      </w:tblGrid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</w:rPr>
      </w:pPr>
      <w:r>
        <w:rPr>
          <w:rFonts w:eastAsia="Aptos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Style w:val="1172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End w:id="27"/>
      <w:r>
        <w:rPr>
          <w:rFonts w:cs="Times New Roman" w:ascii="Liberation Sans" w:hAnsi="Liberation Sans"/>
          <w:sz w:val="24"/>
          <w:szCs w:val="24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73"/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Style w:val="1173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1173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1173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Style w:val="1173"/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Style w:val="1173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29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0" w:name="undefined_Копия_23"/>
      <w:r>
        <w:rPr>
          <w:rFonts w:cs="Times New Roman" w:ascii="Liberation Sans" w:hAnsi="Liberation Sans"/>
          <w:sz w:val="24"/>
          <w:szCs w:val="24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74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4"/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Style w:val="1174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End w:id="31"/>
      <w:r>
        <w:rPr>
          <w:rFonts w:cs="Times New Roman" w:ascii="Liberation Sans" w:hAnsi="Liberation Sans"/>
          <w:sz w:val="24"/>
          <w:szCs w:val="24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75"/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6"/>
        <w:gridCol w:w="326"/>
        <w:gridCol w:w="3444"/>
      </w:tblGrid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5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1175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33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4" w:name="undefined_Копия_27"/>
      <w:r>
        <w:rPr>
          <w:rFonts w:cs="Times New Roman" w:ascii="Liberation Sans" w:hAnsi="Liberation Sans"/>
          <w:sz w:val="24"/>
          <w:szCs w:val="24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</w:t>
      </w:r>
      <w:r>
        <w:rPr>
          <w:rFonts w:cs="Times New Roman" w:ascii="Liberation Sans" w:hAnsi="Liberation Sans"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76"/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3"/>
        <w:gridCol w:w="3402"/>
      </w:tblGrid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6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6"/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zh-CN" w:bidi="ar-SA"/>
              </w:rPr>
              <w:t>СН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36" w:name="undefined_Копия_29"/>
      <w:bookmarkEnd w:id="35"/>
      <w:bookmarkEnd w:id="3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1176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76"/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6"/>
        <w:gridCol w:w="2108"/>
        <w:gridCol w:w="284"/>
        <w:gridCol w:w="1839"/>
        <w:gridCol w:w="242"/>
        <w:gridCol w:w="3036"/>
        <w:gridCol w:w="280"/>
        <w:gridCol w:w="1411"/>
      </w:tblGrid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8" w:name="undefined_Копия_31"/>
      <w:r>
        <w:rPr>
          <w:rFonts w:cs="Times New Roman" w:ascii="Liberation Sans" w:hAnsi="Liberation Sans"/>
          <w:sz w:val="24"/>
          <w:szCs w:val="24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1" w:name="undefined_Копия_33_Копия_1"/>
            <w:bookmarkStart w:id="42" w:name="undefined_Копия_34"/>
            <w:bookmarkEnd w:id="41"/>
            <w:bookmarkEnd w:id="42"/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43" w:name="undefined_Копия_34_Копия_1"/>
            <w:bookmarkStart w:id="44" w:name="undefined_Копия_35"/>
            <w:bookmarkEnd w:id="43"/>
            <w:bookmarkEnd w:id="44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5" w:name="undefined_Копия_35_Копия_1"/>
            <w:bookmarkStart w:id="46" w:name="undefined_Копия_36"/>
            <w:bookmarkEnd w:id="45"/>
            <w:bookmarkEnd w:id="46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7" w:name="undefined_Копия_36_Копия_1"/>
            <w:bookmarkEnd w:id="47"/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7"/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8"/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79"/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1179"/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80"/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</w:rPr>
        <w:br/>
        <w:t>при наличии</w:t>
      </w:r>
    </w:p>
    <w:tbl>
      <w:tblPr>
        <w:tblStyle w:val="1181"/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3"/>
        <w:gridCol w:w="5671"/>
        <w:gridCol w:w="283"/>
        <w:gridCol w:w="2139"/>
        <w:gridCol w:w="270"/>
        <w:gridCol w:w="1418"/>
      </w:tblGrid>
      <w:tr>
        <w:trPr/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7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1180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№ </w:t>
      </w:r>
      <w:r>
        <w:rPr>
          <w:rFonts w:cs="Times New Roman" w:ascii="Liberation Sans" w:hAnsi="Liberation Sans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</w:rPr>
      </w:pPr>
      <w:r>
        <w:rPr>
          <w:rFonts w:eastAsia="Aptos" w:cs="Times New Roman" w:ascii="Liberation Sans" w:hAnsi="Liberation Sans"/>
          <w:sz w:val="24"/>
          <w:szCs w:val="24"/>
        </w:rPr>
      </w:r>
    </w:p>
    <w:tbl>
      <w:tblPr>
        <w:tblStyle w:val="1182"/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III. Сведения о месте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</w:r>
      <w:r>
        <w:rPr>
          <w:rFonts w:cs="Times New Roman" w:ascii="Liberation Sans" w:hAnsi="Liberation Sans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№ </w:t>
      </w:r>
      <w:r>
        <w:rPr>
          <w:rFonts w:cs="Times New Roman" w:ascii="Liberation Sans" w:hAnsi="Liberation Sans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tbl>
      <w:tblPr>
        <w:tblStyle w:val="1182"/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5"/>
        <w:gridCol w:w="242"/>
        <w:gridCol w:w="1381"/>
        <w:gridCol w:w="245"/>
        <w:gridCol w:w="1674"/>
        <w:gridCol w:w="249"/>
        <w:gridCol w:w="1672"/>
        <w:gridCol w:w="236"/>
        <w:gridCol w:w="2011"/>
        <w:gridCol w:w="240"/>
        <w:gridCol w:w="1443"/>
        <w:gridCol w:w="231"/>
        <w:gridCol w:w="967"/>
        <w:gridCol w:w="240"/>
        <w:gridCol w:w="1840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. Сведения о захороненных: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№ </w:t>
            </w: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могилы</w:t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tbl>
      <w:tblPr>
        <w:tblStyle w:val="1182"/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14:ligatures w14:val="none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14:ligatures w14:val="none"/>
        </w:rPr>
      </w:pPr>
      <w:r>
        <w:rPr>
          <w:rFonts w:eastAsia="Aptos" w:cs="Times New Roman" w:ascii="Liberation Sans" w:hAnsi="Liberation Sans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tbl>
      <w:tblPr>
        <w:tblStyle w:val="1183"/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57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uv.gosuslugi.ru/paip-portal/" TargetMode="External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LibreOffice/7.6.7.2$Linux_X86_64 LibreOffice_project/60$Build-2</Application>
  <AppVersion>15.0000</AppVersion>
  <Pages>55</Pages>
  <Words>8683</Words>
  <Characters>67052</Characters>
  <CharactersWithSpaces>75695</CharactersWithSpaces>
  <Paragraphs>1162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2026-03-31T13:47:57Z</cp:lastPrinted>
  <dcterms:modified xsi:type="dcterms:W3CDTF">2026-05-15T10:44:08Z</dcterms:modified>
  <cp:revision>240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