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>
      <w:pPr>
        <w:pStyle w:val="Normal"/>
        <w:spacing w:lineRule="auto" w:line="240" w:before="0" w:after="0"/>
        <w:ind w:left="0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Liberation Sans" w:hAnsi="Liberation Sans"/>
          <w:b/>
          <w:bCs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РЕСПУБЛИКА ТАТАРСТАН                                       ТАТАРСТАН  РЕСПУБЛИКАСЫ                                         БУИНСКИЙ  МУНИЦИПАЛЬНЫЙ РАЙОН                  БУА  МУНИЦИПАЛЬ РАЙОНЫ                                                      ИСПОЛНИТЕЛЬНЫЙ КОМИТЕТ                                     БУА  ШэhЭРЕ БАШКАРМА       </w:t>
      </w:r>
    </w:p>
    <w:p>
      <w:pPr>
        <w:pStyle w:val="Normal"/>
        <w:spacing w:lineRule="auto" w:line="240" w:before="0" w:after="0"/>
        <w:ind w:left="0" w:right="-1"/>
        <w:jc w:val="center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ГОРОДА БУИНСКА                                                         КОМИТЕТЫ                  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                      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                   </w:t>
      </w:r>
      <w:r>
        <w:rPr>
          <w:rFonts w:ascii="Liberation Sans" w:hAnsi="Liberation Sans"/>
          <w:b/>
          <w:bCs/>
          <w:sz w:val="24"/>
          <w:szCs w:val="24"/>
        </w:rPr>
        <w:t xml:space="preserve">ПОСТАНОВЛЕНИЕ               </w:t>
      </w: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   г.Буинск </w:t>
      </w:r>
      <w:r>
        <w:rPr>
          <w:rFonts w:ascii="Liberation Sans" w:hAnsi="Liberation Sans"/>
          <w:b/>
          <w:bCs/>
          <w:sz w:val="24"/>
          <w:szCs w:val="24"/>
        </w:rPr>
        <w:t xml:space="preserve">                            КАРАР             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</w:t>
      </w:r>
      <w:r>
        <w:rPr>
          <w:rFonts w:ascii="Liberation Sans" w:hAnsi="Liberation Sans"/>
          <w:sz w:val="24"/>
          <w:szCs w:val="24"/>
        </w:rPr>
        <w:t>___________________                                                        __________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Об утверждении Административного регламента 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предоставления муниципальной услуги по установке 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намогильных сооружений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Татарстан»,Исполнительный комитет города Буинска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Руководитель Исполнительного                                                  А.М.Сафин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 xml:space="preserve">комитета города Буинска              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Утвержден Постановлением Исполнительного комитета города Буинска</w:t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left="0"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</w:t>
      </w:r>
      <w:r>
        <w:rPr>
          <w:rFonts w:ascii="Liberation Sans" w:hAnsi="Liberation Sans"/>
          <w:sz w:val="24"/>
          <w:szCs w:val="24"/>
        </w:rPr>
        <w:t>от «</w:t>
      </w:r>
      <w:r>
        <w:rPr>
          <w:rFonts w:ascii="Liberation Sans" w:hAnsi="Liberation Sans"/>
          <w:sz w:val="24"/>
          <w:szCs w:val="24"/>
        </w:rPr>
        <w:t>__</w:t>
      </w:r>
      <w:r>
        <w:rPr>
          <w:rFonts w:ascii="Liberation Sans" w:hAnsi="Liberation Sans"/>
          <w:sz w:val="24"/>
          <w:szCs w:val="24"/>
        </w:rPr>
        <w:t xml:space="preserve">» </w:t>
      </w:r>
      <w:r>
        <w:rPr>
          <w:rFonts w:ascii="Liberation Sans" w:hAnsi="Liberation Sans"/>
          <w:sz w:val="24"/>
          <w:szCs w:val="24"/>
        </w:rPr>
        <w:t>_____</w:t>
      </w:r>
      <w:r>
        <w:rPr>
          <w:rFonts w:ascii="Liberation Sans" w:hAnsi="Liberation Sans"/>
          <w:sz w:val="24"/>
          <w:szCs w:val="24"/>
        </w:rPr>
        <w:t xml:space="preserve">  2026 г. № </w:t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услуги по установке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намогильных сооружений</w:t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0" w:name="undefined"/>
      <w:r>
        <w:rPr>
          <w:rFonts w:cs="Times New Roman" w:ascii="Liberation Sans" w:hAnsi="Liberation Sans"/>
          <w:b/>
          <w:bCs/>
          <w:sz w:val="24"/>
          <w:szCs w:val="24"/>
        </w:rPr>
        <w:t>I. Общие положения</w:t>
      </w:r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" w:name="_Toc205384592"/>
      <w:bookmarkStart w:id="2" w:name="_Toc205367580"/>
      <w:bookmarkStart w:id="3" w:name="_Toc205367420"/>
      <w:bookmarkStart w:id="4" w:name="_Toc205244404"/>
      <w:bookmarkStart w:id="5" w:name="_Toc205226099"/>
      <w:r>
        <w:rPr>
          <w:rStyle w:val="3"/>
          <w:rFonts w:ascii="Liberation Sans" w:hAnsi="Liberation Sans"/>
          <w:sz w:val="24"/>
          <w:szCs w:val="24"/>
        </w:rPr>
        <w:t>1.</w:t>
      </w:r>
      <w:bookmarkStart w:id="6" w:name="_Toc205050717"/>
      <w:bookmarkEnd w:id="1"/>
      <w:bookmarkEnd w:id="2"/>
      <w:bookmarkEnd w:id="3"/>
      <w:bookmarkEnd w:id="4"/>
      <w:bookmarkEnd w:id="5"/>
      <w:r>
        <w:rPr>
          <w:rFonts w:cs="Times New Roman" w:ascii="Liberation Sans" w:hAnsi="Liberation Sans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</w:rPr>
        <w:t>–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 ПГС).</w:t>
      </w:r>
      <w:bookmarkEnd w:id="6"/>
    </w:p>
    <w:p>
      <w:pPr>
        <w:pStyle w:val="Normal"/>
        <w:spacing w:lineRule="auto" w:line="240" w:before="0" w:after="0"/>
        <w:ind w:firstLine="709"/>
        <w:jc w:val="both"/>
        <w:rPr/>
      </w:pPr>
      <w:bookmarkStart w:id="7" w:name="_Toc205384593"/>
      <w:bookmarkStart w:id="8" w:name="_Toc205367581"/>
      <w:bookmarkStart w:id="9" w:name="_Toc205367421"/>
      <w:bookmarkStart w:id="10" w:name="_Toc205244405"/>
      <w:bookmarkStart w:id="11" w:name="_Toc205226100"/>
      <w:r>
        <w:rPr>
          <w:rStyle w:val="3"/>
          <w:rFonts w:ascii="Liberation Sans" w:hAnsi="Liberation Sans"/>
          <w:sz w:val="24"/>
          <w:szCs w:val="24"/>
        </w:rPr>
        <w:t>1.1.</w:t>
      </w:r>
      <w:bookmarkStart w:id="12" w:name="_Toc205050718"/>
      <w:bookmarkEnd w:id="7"/>
      <w:bookmarkEnd w:id="8"/>
      <w:bookmarkEnd w:id="9"/>
      <w:bookmarkEnd w:id="10"/>
      <w:bookmarkEnd w:id="11"/>
      <w:r>
        <w:rPr>
          <w:rFonts w:cs="Times New Roman" w:ascii="Liberation Sans" w:hAnsi="Liberation Sans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2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3" w:name="_Hlk205227524"/>
      <w:bookmarkEnd w:id="13"/>
      <w:r>
        <w:rPr>
          <w:rFonts w:cs="Times New Roman" w:ascii="Liberation Sans" w:hAnsi="Liberation Sans"/>
          <w:sz w:val="24"/>
          <w:szCs w:val="24"/>
        </w:rPr>
        <w:t>а) регистрация установки, демонтажа, замены намогильных сооружений;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получения сведений о намогильных сооружениях из реестра;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внесения изменений в сведения о намогильных сооружениях в реестр.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4" w:name="_Toc205384594"/>
      <w:bookmarkStart w:id="15" w:name="_Toc205367582"/>
      <w:bookmarkStart w:id="16" w:name="_Toc205367422"/>
      <w:bookmarkStart w:id="17" w:name="_Toc205244406"/>
      <w:bookmarkStart w:id="18" w:name="_Toc205226101"/>
      <w:bookmarkStart w:id="19" w:name="_Hlk205227524_Копия_1"/>
      <w:bookmarkEnd w:id="19"/>
      <w:r>
        <w:rPr>
          <w:rStyle w:val="3"/>
          <w:rFonts w:ascii="Liberation Sans" w:hAnsi="Liberation Sans"/>
          <w:sz w:val="24"/>
          <w:szCs w:val="24"/>
        </w:rPr>
        <w:t>1.2.</w:t>
      </w:r>
      <w:bookmarkStart w:id="20" w:name="_Toc205050719"/>
      <w:bookmarkEnd w:id="14"/>
      <w:bookmarkEnd w:id="15"/>
      <w:bookmarkEnd w:id="16"/>
      <w:bookmarkEnd w:id="17"/>
      <w:bookmarkEnd w:id="18"/>
      <w:r>
        <w:rPr>
          <w:rFonts w:cs="Times New Roman" w:ascii="Liberation Sans" w:hAnsi="Liberation Sans"/>
          <w:sz w:val="24"/>
          <w:szCs w:val="24"/>
        </w:rPr>
        <w:t> Административный регламент определяет:</w:t>
      </w:r>
      <w:bookmarkEnd w:id="20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1" w:name="_Hlk212032758"/>
      <w:r>
        <w:rPr>
          <w:rFonts w:cs="Times New Roman" w:ascii="Liberation Sans" w:hAnsi="Liberation Sans"/>
          <w:sz w:val="24"/>
          <w:szCs w:val="24"/>
        </w:rPr>
        <w:t>услуги (в соответствии с целью обращения) Заявителям</w:t>
      </w:r>
      <w:bookmarkEnd w:id="21"/>
      <w:r>
        <w:rPr>
          <w:rFonts w:cs="Times New Roman" w:ascii="Liberation Sans" w:hAnsi="Liberation Sans"/>
          <w:sz w:val="24"/>
          <w:szCs w:val="24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22" w:name="_Toc205384595"/>
      <w:bookmarkStart w:id="23" w:name="_Toc205367583"/>
      <w:bookmarkStart w:id="24" w:name="_Toc205367423"/>
      <w:bookmarkStart w:id="25" w:name="_Toc205244407"/>
      <w:bookmarkStart w:id="26" w:name="_Toc205226102"/>
      <w:r>
        <w:rPr>
          <w:rStyle w:val="3"/>
          <w:rFonts w:ascii="Liberation Sans" w:hAnsi="Liberation Sans"/>
          <w:sz w:val="24"/>
          <w:szCs w:val="24"/>
        </w:rPr>
        <w:t>1.3.</w:t>
      </w:r>
      <w:bookmarkStart w:id="27" w:name="_Toc205050720"/>
      <w:bookmarkEnd w:id="22"/>
      <w:bookmarkEnd w:id="23"/>
      <w:bookmarkEnd w:id="24"/>
      <w:bookmarkEnd w:id="25"/>
      <w:bookmarkEnd w:id="26"/>
      <w:r>
        <w:rPr>
          <w:rFonts w:cs="Times New Roman" w:ascii="Liberation Sans" w:hAnsi="Liberation Sans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7"/>
    </w:p>
    <w:p>
      <w:pPr>
        <w:pStyle w:val="Normal"/>
        <w:spacing w:lineRule="auto" w:line="240" w:before="0" w:after="0"/>
        <w:ind w:firstLine="709"/>
        <w:jc w:val="both"/>
        <w:rPr/>
      </w:pPr>
      <w:bookmarkStart w:id="28" w:name="_Toc205384597"/>
      <w:bookmarkStart w:id="29" w:name="_Toc205367585"/>
      <w:bookmarkStart w:id="30" w:name="_Toc205244409"/>
      <w:bookmarkStart w:id="31" w:name="_Toc205226104"/>
      <w:r>
        <w:rPr>
          <w:rStyle w:val="3"/>
          <w:rFonts w:ascii="Liberation Sans" w:hAnsi="Liberation Sans"/>
          <w:sz w:val="24"/>
          <w:szCs w:val="24"/>
        </w:rPr>
        <w:t>2.</w:t>
      </w:r>
      <w:bookmarkEnd w:id="28"/>
      <w:bookmarkEnd w:id="29"/>
      <w:bookmarkEnd w:id="30"/>
      <w:bookmarkEnd w:id="31"/>
      <w:r>
        <w:rPr>
          <w:rFonts w:cs="Times New Roman" w:ascii="Liberation Sans" w:hAnsi="Liberation Sans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</w:rPr>
        <w:t>Наименование</w:t>
      </w:r>
      <w:r>
        <w:rPr>
          <w:rFonts w:ascii="Liberation Sans" w:hAnsi="Liberation Sans"/>
          <w:sz w:val="24"/>
          <w:szCs w:val="24"/>
        </w:rPr>
        <w:t xml:space="preserve">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 xml:space="preserve">4. </w:t>
      </w:r>
      <w:r>
        <w:rPr>
          <w:rFonts w:cs="Times New Roman" w:ascii="Liberation Sans" w:hAnsi="Liberation Sans"/>
          <w:sz w:val="24"/>
          <w:szCs w:val="24"/>
        </w:rPr>
        <w:t>Установка намогильных сооружений</w:t>
      </w: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 w:cs="Times New Roman"/>
          <w:b w:val="false"/>
          <w:bCs w:val="false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</w:rPr>
        <w:t> </w:t>
      </w: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</w:rPr>
        <w:t xml:space="preserve">Наименование органа, предоставляющего </w:t>
      </w:r>
      <w:r>
        <w:rPr>
          <w:rFonts w:ascii="Liberation Sans" w:hAnsi="Liberation Sans"/>
          <w:sz w:val="24"/>
          <w:szCs w:val="24"/>
        </w:rPr>
        <w:t>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i w:val="false"/>
          <w:iCs w:val="false"/>
          <w:sz w:val="24"/>
          <w:szCs w:val="24"/>
        </w:rPr>
        <w:t xml:space="preserve">5. </w:t>
      </w:r>
      <w:r>
        <w:rPr>
          <w:rFonts w:ascii="Liberation Sans" w:hAnsi="Liberation Sans"/>
          <w:i w:val="false"/>
          <w:iCs w:val="false"/>
          <w:sz w:val="24"/>
          <w:szCs w:val="24"/>
          <w:shd w:fill="auto" w:val="clear"/>
        </w:rPr>
        <w:t>Муниципальную услугу предоставляет Исполнительный комитет города Буинска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 w:cs="Times New Roman"/>
          <w:b w:val="false"/>
          <w:bCs w:val="false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32" w:name="_Toc205384619"/>
      <w:bookmarkStart w:id="33" w:name="_Toc205367607"/>
      <w:bookmarkStart w:id="34" w:name="_Toc205244430"/>
      <w:bookmarkStart w:id="35" w:name="_Toc205226125"/>
      <w:r>
        <w:rPr>
          <w:rStyle w:val="3"/>
          <w:rFonts w:ascii="Liberation Sans" w:hAnsi="Liberation Sans"/>
          <w:sz w:val="24"/>
          <w:szCs w:val="24"/>
        </w:rPr>
        <w:t>6.</w:t>
      </w:r>
      <w:bookmarkEnd w:id="32"/>
      <w:bookmarkEnd w:id="33"/>
      <w:bookmarkEnd w:id="34"/>
      <w:bookmarkEnd w:id="35"/>
      <w:r>
        <w:rPr>
          <w:rFonts w:cs="Times New Roman" w:ascii="Liberation Sans" w:hAnsi="Liberation Sans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36" w:name="_Toc205384620"/>
      <w:bookmarkStart w:id="37" w:name="_Toc205367608"/>
      <w:bookmarkStart w:id="38" w:name="_Toc205244431"/>
      <w:bookmarkStart w:id="39" w:name="_Toc205226126"/>
      <w:r>
        <w:rPr>
          <w:rStyle w:val="3"/>
          <w:rFonts w:ascii="Liberation Sans" w:hAnsi="Liberation Sans"/>
          <w:sz w:val="24"/>
          <w:szCs w:val="24"/>
        </w:rPr>
        <w:t>7.</w:t>
      </w:r>
      <w:bookmarkEnd w:id="36"/>
      <w:bookmarkEnd w:id="37"/>
      <w:bookmarkEnd w:id="38"/>
      <w:bookmarkEnd w:id="39"/>
      <w:r>
        <w:rPr>
          <w:rFonts w:cs="Times New Roman" w:ascii="Liberation Sans" w:hAnsi="Liberation Sans"/>
          <w:sz w:val="24"/>
          <w:szCs w:val="24"/>
        </w:rPr>
        <w:t> 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</w:rPr>
        <w:t>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40" w:name="_Toc205384625"/>
      <w:bookmarkStart w:id="41" w:name="_Toc205367613"/>
      <w:bookmarkStart w:id="42" w:name="_Toc205244436"/>
      <w:bookmarkStart w:id="43" w:name="_Toc205226131"/>
      <w:r>
        <w:rPr>
          <w:rStyle w:val="3"/>
          <w:rFonts w:ascii="Liberation Sans" w:hAnsi="Liberation Sans"/>
          <w:sz w:val="24"/>
          <w:szCs w:val="24"/>
        </w:rPr>
        <w:t>8.</w:t>
      </w:r>
      <w:bookmarkEnd w:id="40"/>
      <w:bookmarkEnd w:id="41"/>
      <w:bookmarkEnd w:id="42"/>
      <w:bookmarkEnd w:id="43"/>
      <w:r>
        <w:rPr>
          <w:rFonts w:cs="Times New Roman" w:ascii="Liberation Sans" w:hAnsi="Liberation Sans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Style w:val="3"/>
          <w:rFonts w:ascii="Liberation Sans" w:hAnsi="Liberation Sans"/>
          <w:sz w:val="24"/>
          <w:szCs w:val="24"/>
        </w:rPr>
        <w:t>12.</w:t>
      </w:r>
      <w:r>
        <w:rPr>
          <w:rFonts w:cs="Times New Roman" w:ascii="Liberation Sans" w:hAnsi="Liberation Sans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предоставление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</w:t>
      </w:r>
      <w:r>
        <w:rPr>
          <w:rFonts w:eastAsia="Times New Roman" w:cs="Times New Roman" w:ascii="Liberation Sans" w:hAnsi="Liberation Sans"/>
          <w:sz w:val="24"/>
          <w:szCs w:val="24"/>
          <w:lang w:eastAsia="ru-RU"/>
          <w14:ligatures w14:val="none"/>
        </w:rPr>
        <w:t> </w:t>
      </w:r>
      <w:r>
        <w:rPr>
          <w:rFonts w:cs="Times New Roman" w:ascii="Liberation Sans" w:hAnsi="Liberation Sans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Liberation Sans" w:hAnsi="Liberation Sans"/>
          <w:sz w:val="24"/>
          <w:szCs w:val="24"/>
        </w:rPr>
        <w:t>12</w:t>
      </w:r>
      <w:r>
        <w:rPr>
          <w:rStyle w:val="3"/>
          <w:rFonts w:eastAsia="Times New Roman" w:cs="Times New Roman" w:ascii="Liberation Sans" w:hAnsi="Liberation Sans"/>
          <w:sz w:val="24"/>
          <w:szCs w:val="24"/>
        </w:rPr>
        <w:t>.1.</w:t>
      </w:r>
      <w:r>
        <w:rPr>
          <w:rFonts w:cs="Times New Roman" w:ascii="Liberation Sans" w:hAnsi="Liberation Sans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Style w:val="3"/>
          <w:rFonts w:ascii="Liberation Sans" w:hAnsi="Liberation Sans"/>
          <w:sz w:val="24"/>
          <w:szCs w:val="24"/>
        </w:rPr>
        <w:t>13.</w:t>
      </w:r>
      <w:r>
        <w:rPr>
          <w:rFonts w:cs="Times New Roman" w:ascii="Liberation Sans" w:hAnsi="Liberation Sans"/>
          <w:sz w:val="24"/>
          <w:szCs w:val="24"/>
        </w:rPr>
        <w:t> 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Style w:val="3"/>
          <w:rFonts w:ascii="Liberation Sans" w:hAnsi="Liberation Sans"/>
          <w:sz w:val="24"/>
          <w:szCs w:val="24"/>
        </w:rPr>
        <w:t>14.</w:t>
      </w:r>
      <w:r>
        <w:rPr>
          <w:rFonts w:cs="Times New Roman" w:ascii="Liberation Sans" w:hAnsi="Liberation Sans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отсутствие необходимых сведений в реестре;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отсутствие обоснования для внесения изменений в реестр;</w:t>
      </w:r>
    </w:p>
    <w:p>
      <w:pPr>
        <w:pStyle w:val="Normal"/>
        <w:tabs>
          <w:tab w:val="clear" w:pos="709"/>
          <w:tab w:val="left" w:pos="6993" w:leader="none"/>
        </w:tabs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 нарушение нормативных сроков установки намогильного сооружения;</w:t>
      </w:r>
    </w:p>
    <w:p>
      <w:pPr>
        <w:pStyle w:val="Normal"/>
        <w:tabs>
          <w:tab w:val="clear" w:pos="709"/>
          <w:tab w:val="left" w:pos="6993" w:leader="none"/>
        </w:tabs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несоответствие намогильного сооружения установленным нормам безопасности;</w:t>
      </w:r>
    </w:p>
    <w:p>
      <w:pPr>
        <w:pStyle w:val="Normal"/>
        <w:tabs>
          <w:tab w:val="clear" w:pos="709"/>
          <w:tab w:val="left" w:pos="6993" w:leader="none"/>
        </w:tabs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 отсутствие разрешения на работы;</w:t>
      </w:r>
    </w:p>
    <w:p>
      <w:pPr>
        <w:pStyle w:val="Normal"/>
        <w:tabs>
          <w:tab w:val="clear" w:pos="709"/>
          <w:tab w:val="left" w:pos="6993" w:leader="none"/>
        </w:tabs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>
      <w:pPr>
        <w:pStyle w:val="Normal"/>
        <w:tabs>
          <w:tab w:val="clear" w:pos="709"/>
          <w:tab w:val="left" w:pos="6993" w:leader="none"/>
        </w:tabs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 технические ограничения кладбища на установку намогильного сооружения;</w:t>
      </w:r>
    </w:p>
    <w:p>
      <w:pPr>
        <w:pStyle w:val="Normal"/>
        <w:tabs>
          <w:tab w:val="clear" w:pos="709"/>
          <w:tab w:val="left" w:pos="6993" w:leader="none"/>
        </w:tabs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л) выбранный период работ не соответствует погодным условиям;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о) отсутствие права на получение услуги (с приложением обоснования).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Style w:val="3"/>
          <w:rFonts w:ascii="Liberation Sans" w:hAnsi="Liberation Sans"/>
          <w:sz w:val="24"/>
          <w:szCs w:val="24"/>
        </w:rPr>
        <w:t>14.1.</w:t>
      </w:r>
      <w:r>
        <w:rPr>
          <w:rFonts w:cs="Times New Roman" w:ascii="Liberation Sans" w:hAnsi="Liberation Sans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4" w:name="undefined_Копия_1"/>
      <w:r>
        <w:rPr>
          <w:rFonts w:cs="Times New Roman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4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jc w:val="left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9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  <w:highlight w:val="none"/>
        </w:rPr>
      </w:pPr>
      <w:r>
        <w:rPr>
          <w:rFonts w:cs="Courier New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 w:left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3"/>
          <w:rFonts w:ascii="Liberation Sans" w:hAnsi="Liberation Sans"/>
          <w:sz w:val="24"/>
          <w:szCs w:val="24"/>
        </w:rPr>
        <w:t>39.</w:t>
      </w:r>
      <w:r>
        <w:rPr>
          <w:rFonts w:cs="Times New Roman" w:ascii="Liberation Sans" w:hAnsi="Liberation Sans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3"/>
          <w:rFonts w:ascii="Liberation Sans" w:hAnsi="Liberation Sans"/>
          <w:sz w:val="24"/>
          <w:szCs w:val="24"/>
        </w:rPr>
        <w:t>40.</w:t>
      </w:r>
      <w:r>
        <w:rPr>
          <w:rFonts w:cs="Times New Roman" w:ascii="Liberation Sans" w:hAnsi="Liberation Sans"/>
          <w:sz w:val="24"/>
          <w:szCs w:val="24"/>
        </w:rPr>
        <w:t> Профилирование Заявителя осуществляется: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3"/>
          <w:rFonts w:ascii="Liberation Sans" w:hAnsi="Liberation Sans"/>
          <w:sz w:val="24"/>
          <w:szCs w:val="24"/>
        </w:rPr>
        <w:t>41.</w:t>
      </w:r>
      <w:r>
        <w:rPr>
          <w:rFonts w:cs="Times New Roman" w:ascii="Liberation Sans" w:hAnsi="Liberation Sans"/>
          <w:sz w:val="24"/>
          <w:szCs w:val="24"/>
        </w:rPr>
        <w:t>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3"/>
          <w:rFonts w:ascii="Liberation Sans" w:hAnsi="Liberation Sans"/>
          <w:sz w:val="24"/>
          <w:szCs w:val="24"/>
        </w:rPr>
        <w:t>42.</w:t>
      </w:r>
      <w:r>
        <w:rPr>
          <w:rFonts w:cs="Times New Roman" w:ascii="Liberation Sans" w:hAnsi="Liberation Sans"/>
          <w:sz w:val="24"/>
          <w:szCs w:val="24"/>
        </w:rPr>
        <w:t> Порядок выполнения профилирования: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3"/>
          <w:rFonts w:ascii="Liberation Sans" w:hAnsi="Liberation Sans"/>
          <w:sz w:val="24"/>
          <w:szCs w:val="24"/>
        </w:rPr>
        <w:t>43.</w:t>
      </w:r>
      <w:r>
        <w:rPr>
          <w:rFonts w:cs="Times New Roman" w:ascii="Liberation Sans" w:hAnsi="Liberation Sans"/>
          <w:sz w:val="24"/>
          <w:szCs w:val="24"/>
        </w:rPr>
        <w:t>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3"/>
          <w:rFonts w:ascii="Liberation Sans" w:hAnsi="Liberation Sans"/>
          <w:sz w:val="24"/>
          <w:szCs w:val="24"/>
        </w:rPr>
        <w:t>44.</w:t>
      </w:r>
      <w:r>
        <w:rPr>
          <w:rFonts w:cs="Times New Roman" w:ascii="Liberation Sans" w:hAnsi="Liberation Sans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3"/>
          <w:rFonts w:ascii="Liberation Sans" w:hAnsi="Liberation Sans"/>
          <w:sz w:val="24"/>
          <w:szCs w:val="24"/>
        </w:rPr>
        <w:t>45.</w:t>
      </w:r>
      <w:r>
        <w:rPr>
          <w:rFonts w:cs="Times New Roman" w:ascii="Liberation Sans" w:hAnsi="Liberation Sans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20" w:left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hanging="0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46. </w:t>
      </w:r>
      <w:r>
        <w:rPr>
          <w:rFonts w:cs="Times New Roman" w:ascii="Liberation Sans" w:hAnsi="Liberation Sans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>
      <w:pPr>
        <w:pStyle w:val="Normal"/>
        <w:spacing w:lineRule="auto" w:line="240" w:before="0" w:after="0"/>
        <w:ind w:hanging="0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hanging="0"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hanging="0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hanging="0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hanging="0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hanging="0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i w:val="false"/>
          <w:iCs w:val="false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i w:val="false"/>
          <w:iCs w:val="false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Style w:val="1103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4109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Результат предоставления услуги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Выписка о намогильных сооружениях из реестра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3Б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3В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Style w:val="1103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2А,3А, 2Б, 3Б, 2В, 3В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1В-3В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Заявление должно содержать 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о документе, удостоверяющем личность;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адрес регистрации (места жительства)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контактные данные (номер телефона, адрес электронной почты);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сведения о представителе (в случае подачи заявления представителем);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 информацию о цели обращения за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 информацию о месте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 информацию об исполнителе работ;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 информацию о планируемых работах;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н) информацию об изменениях для внесения в реестр;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Style w:val="1103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8"/>
        <w:gridCol w:w="2268"/>
        <w:gridCol w:w="7096"/>
      </w:tblGrid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Идентификатор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Отсутствие необходимых сведений в реестре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Отсутствие обоснования для внесения изменений в реестр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Нарушение нормативных сроков установки намогильного сооружения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Несоответствие намогильного сооружения установленным нормам безопасности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Отсутствие разрешения на работы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Технические ограничения кладбища на установку намогильного сооружения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Выбранный период работ не соответствует погодным условиям</w:t>
            </w:r>
          </w:p>
        </w:tc>
      </w:tr>
      <w:tr>
        <w:trPr>
          <w:trHeight w:val="1174" w:hRule="atLeast"/>
        </w:trPr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Отсутствие права на получение услуги (с приложением обоснования)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Cs/>
                <w:i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1А-3А, 1Б-3Б, 1В-3В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2А,3А, 2Б, 3Б, 2В, 3В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5" w:name="Приложение1"/>
      <w:bookmarkStart w:id="46" w:name="_Toc211282424"/>
      <w:bookmarkStart w:id="47" w:name="_Toc209872975"/>
      <w:bookmarkStart w:id="48" w:name="п1"/>
      <w:bookmarkEnd w:id="48"/>
      <w:r>
        <w:rPr>
          <w:rFonts w:cs="Times New Roman" w:ascii="Liberation Sans" w:hAnsi="Liberation Sans"/>
          <w:sz w:val="24"/>
          <w:szCs w:val="24"/>
        </w:rPr>
        <w:t>Приложение № 5</w:t>
      </w:r>
      <w:bookmarkEnd w:id="45"/>
      <w:bookmarkEnd w:id="46"/>
      <w:bookmarkEnd w:id="47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bookmarkStart w:id="49" w:name="п1_Копия_1"/>
      <w:bookmarkStart w:id="50" w:name="п1_Копия_1"/>
      <w:bookmarkEnd w:id="50"/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регистрации работ с намогильными сооружениями»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  <w:bookmarkStart w:id="51" w:name="P021C"/>
      <w:bookmarkStart w:id="52" w:name="P0219"/>
      <w:bookmarkStart w:id="53" w:name="P0218"/>
      <w:bookmarkStart w:id="54" w:name="P021C"/>
      <w:bookmarkStart w:id="55" w:name="P0219"/>
      <w:bookmarkStart w:id="56" w:name="P0218"/>
      <w:bookmarkEnd w:id="54"/>
      <w:bookmarkEnd w:id="55"/>
      <w:bookmarkEnd w:id="56"/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1128"/>
        <w:tblW w:w="5529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Style w:val="1128"/>
        <w:tblW w:w="9632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u w:val="single"/>
                <w:lang w:val="ru-RU" w:eastAsia="zh-CN" w:bidi="ar-SA"/>
              </w:rPr>
              <w:t xml:space="preserve"> 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1128"/>
        <w:tblW w:w="9617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81"/>
        <w:gridCol w:w="7935"/>
      </w:tblGrid>
      <w:tr>
        <w:trPr/>
        <w:tc>
          <w:tcPr>
            <w:tcW w:w="1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на кладбище:</w:t>
            </w:r>
          </w:p>
        </w:tc>
        <w:tc>
          <w:tcPr>
            <w:tcW w:w="79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9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участок №:</w:t>
            </w:r>
          </w:p>
        </w:tc>
        <w:tc>
          <w:tcPr>
            <w:tcW w:w="79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9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Style w:val="1128"/>
        <w:tblW w:w="9612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26"/>
        <w:gridCol w:w="7085"/>
      </w:tblGrid>
      <w:tr>
        <w:trPr/>
        <w:tc>
          <w:tcPr>
            <w:tcW w:w="25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вид работ:</w:t>
            </w:r>
          </w:p>
        </w:tc>
        <w:tc>
          <w:tcPr>
            <w:tcW w:w="70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0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(установка/ замена/ демонтаж намогильных сооружений)</w:t>
            </w:r>
          </w:p>
        </w:tc>
      </w:tr>
      <w:tr>
        <w:trPr/>
        <w:tc>
          <w:tcPr>
            <w:tcW w:w="25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период проведения </w:t>
              <w:br/>
              <w:t>работ:</w:t>
            </w:r>
          </w:p>
        </w:tc>
        <w:tc>
          <w:tcPr>
            <w:tcW w:w="70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0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(укажите даты, в период которых планируются работы)</w:t>
            </w:r>
          </w:p>
        </w:tc>
      </w:tr>
      <w:tr>
        <w:trPr/>
        <w:tc>
          <w:tcPr>
            <w:tcW w:w="25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работ:</w:t>
            </w:r>
          </w:p>
        </w:tc>
        <w:tc>
          <w:tcPr>
            <w:tcW w:w="70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0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Style w:val="1128"/>
        <w:tblW w:w="9626" w:type="dxa"/>
        <w:jc w:val="left"/>
        <w:tblInd w:w="-1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45"/>
        <w:gridCol w:w="7080"/>
      </w:tblGrid>
      <w:tr>
        <w:trPr/>
        <w:tc>
          <w:tcPr>
            <w:tcW w:w="25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вид сооружения:</w:t>
            </w:r>
          </w:p>
        </w:tc>
        <w:tc>
          <w:tcPr>
            <w:tcW w:w="7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>
        <w:trPr/>
        <w:tc>
          <w:tcPr>
            <w:tcW w:w="25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номер сооружения:</w:t>
            </w:r>
          </w:p>
        </w:tc>
        <w:tc>
          <w:tcPr>
            <w:tcW w:w="7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(укажите регистрационный номер намогильного сооружения)</w:t>
            </w:r>
          </w:p>
        </w:tc>
      </w:tr>
      <w:tr>
        <w:trPr/>
        <w:tc>
          <w:tcPr>
            <w:tcW w:w="25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дата установки:</w:t>
            </w:r>
          </w:p>
        </w:tc>
        <w:tc>
          <w:tcPr>
            <w:tcW w:w="7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(укажите дату установки демонтируемого намогильного сооружения)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Style w:val="1128"/>
        <w:tblW w:w="9585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03"/>
        <w:gridCol w:w="7081"/>
      </w:tblGrid>
      <w:tr>
        <w:trPr/>
        <w:tc>
          <w:tcPr>
            <w:tcW w:w="25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вид сооружения: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>
        <w:trPr/>
        <w:tc>
          <w:tcPr>
            <w:tcW w:w="25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длина: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(укажите длину намогильного сооружения в метрах)</w:t>
            </w:r>
          </w:p>
        </w:tc>
      </w:tr>
      <w:tr>
        <w:trPr/>
        <w:tc>
          <w:tcPr>
            <w:tcW w:w="25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ширина: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(укажите ширину намогильного сооружения в метрах)</w:t>
            </w:r>
          </w:p>
        </w:tc>
      </w:tr>
      <w:tr>
        <w:trPr/>
        <w:tc>
          <w:tcPr>
            <w:tcW w:w="25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высота: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(укажите высоту намогильного сооружения в метрах)</w:t>
            </w:r>
          </w:p>
        </w:tc>
      </w:tr>
      <w:tr>
        <w:trPr/>
        <w:tc>
          <w:tcPr>
            <w:tcW w:w="25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материал: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(укажите материал, из которого изготовлено намогильное сооружение)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7" w:name="P0200538"/>
      <w:bookmarkEnd w:id="57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захоронений: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bookmarkStart w:id="58" w:name="h_00000000000000000000000000000000000000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8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  <w:br/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p>
      <w:pPr>
        <w:pStyle w:val="Normal"/>
        <w:widowControl w:val="false"/>
        <w:spacing w:lineRule="auto" w:line="240" w:before="0" w:after="0"/>
        <w:ind w:firstLine="708" w:left="4248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9" w:name="п2"/>
      <w:bookmarkStart w:id="60" w:name="Приложение3"/>
      <w:bookmarkStart w:id="61" w:name="_Toc211282425"/>
      <w:r>
        <w:rPr>
          <w:rFonts w:cs="Times New Roman" w:ascii="Liberation Sans" w:hAnsi="Liberation Sans"/>
          <w:sz w:val="24"/>
          <w:szCs w:val="24"/>
        </w:rPr>
        <w:t>Приложение № 6</w:t>
      </w:r>
      <w:bookmarkEnd w:id="59"/>
      <w:bookmarkEnd w:id="60"/>
      <w:bookmarkEnd w:id="61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предоставлении сведений о намогильных сооружениях из реестра мест захоронений»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</w:r>
      <w:bookmarkStart w:id="62" w:name="P0203541"/>
      <w:bookmarkStart w:id="63" w:name="P0202540"/>
      <w:bookmarkStart w:id="64" w:name="P0201539"/>
      <w:bookmarkStart w:id="65" w:name="P0203541"/>
      <w:bookmarkStart w:id="66" w:name="P0202540"/>
      <w:bookmarkStart w:id="67" w:name="P0201539"/>
      <w:bookmarkEnd w:id="65"/>
      <w:bookmarkEnd w:id="66"/>
      <w:bookmarkEnd w:id="67"/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Style w:val="1131"/>
        <w:tblW w:w="5387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bookmarkStart w:id="68" w:name="_Hlk211279662"/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8"/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31"/>
        <w:tblW w:w="9632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u w:val="single"/>
                <w:lang w:val="ru-RU" w:eastAsia="zh-CN" w:bidi="ar-SA"/>
              </w:rPr>
              <w:t xml:space="preserve"> ___________________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1131"/>
        <w:tblW w:w="9481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9" w:name="п3"/>
      <w:bookmarkStart w:id="70" w:name="Приложение4"/>
      <w:bookmarkStart w:id="71" w:name="_Toc211282426"/>
      <w:r>
        <w:rPr>
          <w:rFonts w:cs="Times New Roman" w:ascii="Liberation Sans" w:hAnsi="Liberation Sans"/>
          <w:sz w:val="24"/>
          <w:szCs w:val="24"/>
        </w:rPr>
        <w:t>Приложение № 7</w:t>
      </w:r>
      <w:bookmarkEnd w:id="69"/>
      <w:bookmarkEnd w:id="70"/>
      <w:bookmarkEnd w:id="71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 xml:space="preserve">«Заявление о внесении изменений в записи о намогильных сооружениях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в реестре мест захоронений»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1132"/>
        <w:tblW w:w="5387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  <w:br/>
        <w:t>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32"/>
        <w:tblW w:w="9632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u w:val="single"/>
                <w:lang w:val="ru-RU" w:eastAsia="zh-CN" w:bidi="ar-SA"/>
              </w:rPr>
              <w:t>__________________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Style w:val="1132"/>
        <w:tblW w:w="9624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17"/>
        <w:gridCol w:w="7806"/>
      </w:tblGrid>
      <w:tr>
        <w:trPr/>
        <w:tc>
          <w:tcPr>
            <w:tcW w:w="1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на кладбище:</w:t>
            </w:r>
          </w:p>
        </w:tc>
        <w:tc>
          <w:tcPr>
            <w:tcW w:w="78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8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участок №:</w:t>
            </w:r>
          </w:p>
        </w:tc>
        <w:tc>
          <w:tcPr>
            <w:tcW w:w="78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8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намогильное сооружение №</w:t>
            </w:r>
          </w:p>
        </w:tc>
        <w:tc>
          <w:tcPr>
            <w:tcW w:w="78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8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(номер намогильного сооружения в реестре)</w:t>
            </w:r>
          </w:p>
        </w:tc>
      </w:tr>
      <w:tr>
        <w:trPr/>
        <w:tc>
          <w:tcPr>
            <w:tcW w:w="1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причина внесения изменений</w:t>
            </w:r>
          </w:p>
        </w:tc>
        <w:tc>
          <w:tcPr>
            <w:tcW w:w="78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8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(исправление ошибок/иное (указать какая именно)</w:t>
            </w:r>
          </w:p>
        </w:tc>
      </w:tr>
    </w:tbl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rPr>
          <w:rFonts w:ascii="Liberation Sans" w:hAnsi="Liberation Sans" w:eastAsia="Yu Mincho" w:cs="Times New Roman"/>
          <w:color w:val="FF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Times New Roman"/>
          <w:color w:val="FF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bookmarkStart w:id="72" w:name="_Hlk206686569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72"/>
    </w:p>
    <w:p>
      <w:pPr>
        <w:pStyle w:val="Normal"/>
        <w:rPr/>
      </w:pPr>
      <w:r>
        <w:rPr>
          <w:rStyle w:val="3"/>
          <w:rFonts w:ascii="Liberation Sans" w:hAnsi="Liberation Sans"/>
          <w:sz w:val="24"/>
          <w:szCs w:val="24"/>
        </w:rPr>
        <w:t>КОНЕЦ ФОРМЫ</w:t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3" w:name="п4"/>
      <w:bookmarkStart w:id="74" w:name="Приложение5"/>
      <w:bookmarkStart w:id="75" w:name="_Toc211282427"/>
      <w:r>
        <w:rPr>
          <w:rFonts w:cs="Times New Roman" w:ascii="Liberation Sans" w:hAnsi="Liberation Sans"/>
          <w:sz w:val="24"/>
          <w:szCs w:val="24"/>
        </w:rPr>
        <w:t>Приложение № 8</w:t>
      </w:r>
      <w:bookmarkEnd w:id="73"/>
      <w:bookmarkEnd w:id="74"/>
      <w:bookmarkEnd w:id="75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«Уведомление о регистрации проведения работ с намогильными сооружениями»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tabs>
          <w:tab w:val="clear" w:pos="709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  <w:bookmarkStart w:id="76" w:name="dst100097"/>
      <w:bookmarkStart w:id="77" w:name="dst100096"/>
      <w:bookmarkStart w:id="78" w:name="dst100095"/>
      <w:bookmarkStart w:id="79" w:name="dst100094"/>
      <w:bookmarkStart w:id="80" w:name="dst100093"/>
      <w:bookmarkStart w:id="81" w:name="dst100097"/>
      <w:bookmarkStart w:id="82" w:name="dst100096"/>
      <w:bookmarkStart w:id="83" w:name="dst100095"/>
      <w:bookmarkStart w:id="84" w:name="dst100094"/>
      <w:bookmarkStart w:id="85" w:name="dst100093"/>
      <w:bookmarkEnd w:id="81"/>
      <w:bookmarkEnd w:id="82"/>
      <w:bookmarkEnd w:id="83"/>
      <w:bookmarkEnd w:id="84"/>
      <w:bookmarkEnd w:id="85"/>
    </w:p>
    <w:p>
      <w:pPr>
        <w:pStyle w:val="Normal"/>
        <w:tabs>
          <w:tab w:val="clear" w:pos="709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10045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0045"/>
      </w:tblGrid>
      <w:tr>
        <w:trPr/>
        <w:tc>
          <w:tcPr>
            <w:tcW w:w="10045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>
            <w:pPr>
              <w:pStyle w:val="Normal"/>
              <w:tabs>
                <w:tab w:val="clear" w:pos="709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9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045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tLeast" w:line="268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>
        <w:trPr>
          <w:trHeight w:val="76" w:hRule="atLeast"/>
        </w:trPr>
        <w:tc>
          <w:tcPr>
            <w:tcW w:w="10045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tLeast" w:line="335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10045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10045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tLeast" w:line="268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>
        <w:trPr/>
        <w:tc>
          <w:tcPr>
            <w:tcW w:w="10045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tLeast" w:line="335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045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tLeast" w:line="268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10045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tLeast" w:line="335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33"/>
        <w:tblW w:w="10065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47"/>
        <w:gridCol w:w="408"/>
        <w:gridCol w:w="2725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(получателя услуги)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заявления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Цель обращения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Статус заявления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1006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 о работах и месте их проведения: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кладбища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bookmarkStart w:id="86" w:name="_Hlk203417276"/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Вид места захоронения</w:t>
            </w:r>
            <w:bookmarkEnd w:id="86"/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Вид работ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Период работ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Исполнитель работ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4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40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4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40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подпись</w:t>
            </w:r>
          </w:p>
        </w:tc>
        <w:tc>
          <w:tcPr>
            <w:tcW w:w="4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76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7" w:name="п5"/>
      <w:bookmarkStart w:id="88" w:name="Приложение6"/>
      <w:bookmarkStart w:id="89" w:name="_Toc211282428"/>
      <w:r>
        <w:rPr>
          <w:rFonts w:cs="Times New Roman" w:ascii="Liberation Sans" w:hAnsi="Liberation Sans"/>
          <w:sz w:val="24"/>
          <w:szCs w:val="24"/>
        </w:rPr>
        <w:t>Приложение № 9</w:t>
      </w:r>
      <w:bookmarkEnd w:id="87"/>
      <w:bookmarkEnd w:id="88"/>
      <w:bookmarkEnd w:id="89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9"/>
          <w:tab w:val="left" w:pos="1496" w:leader="none"/>
        </w:tabs>
        <w:spacing w:lineRule="auto" w:line="276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9"/>
          <w:tab w:val="left" w:pos="1496" w:leader="none"/>
        </w:tabs>
        <w:spacing w:lineRule="auto" w:line="276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9"/>
          <w:tab w:val="left" w:pos="1496" w:leader="none"/>
        </w:tabs>
        <w:spacing w:lineRule="auto" w:line="276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1496" w:leader="none"/>
        </w:tabs>
        <w:spacing w:lineRule="auto" w:line="276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1496" w:leader="none"/>
        </w:tabs>
        <w:spacing w:lineRule="auto" w:line="276" w:before="0" w:after="0"/>
        <w:jc w:val="both"/>
        <w:rPr>
          <w:rFonts w:ascii="Liberation Sans" w:hAnsi="Liberation Sans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76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134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kern w:val="0"/>
                <w:sz w:val="24"/>
                <w:szCs w:val="24"/>
                <w:lang w:val="ru-RU" w:eastAsia="en-US" w:bidi="ar-SA"/>
                <w14:ligatures w14:val="none"/>
              </w:rPr>
              <w:t>(дата)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90" w:name="п6"/>
      <w:bookmarkStart w:id="91" w:name="Приложение7"/>
      <w:bookmarkStart w:id="92" w:name="_Toc211282429"/>
      <w:r>
        <w:rPr>
          <w:rFonts w:cs="Times New Roman" w:ascii="Liberation Sans" w:hAnsi="Liberation Sans"/>
          <w:sz w:val="24"/>
          <w:szCs w:val="24"/>
        </w:rPr>
        <w:t>Приложение № 10</w:t>
      </w:r>
      <w:bookmarkEnd w:id="90"/>
      <w:bookmarkEnd w:id="91"/>
      <w:bookmarkEnd w:id="92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  <w:br/>
        <w:t>«</w:t>
      </w:r>
      <w:r>
        <w:rPr>
          <w:rFonts w:eastAsia="Arial" w:cs="Times New Roman" w:ascii="Liberation Sans" w:hAnsi="Liberation Sans" w:eastAsiaTheme="minorEastAsia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cs="Times New Roman" w:ascii="Liberation Sans" w:hAnsi="Liberation Sans"/>
          <w:b/>
          <w:bCs/>
          <w:sz w:val="24"/>
          <w:szCs w:val="24"/>
        </w:rPr>
        <w:t>»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tabs>
          <w:tab w:val="clear" w:pos="709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10045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0045"/>
      </w:tblGrid>
      <w:tr>
        <w:trPr/>
        <w:tc>
          <w:tcPr>
            <w:tcW w:w="1004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tLeast" w:line="315" w:before="0" w:after="0"/>
              <w:jc w:val="both"/>
              <w:rPr>
                <w:rFonts w:ascii="Liberation Sans" w:hAnsi="Liberation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045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tLeast" w:line="268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10045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tLeast" w:line="335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10045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rPr>
          <w:rFonts w:ascii="Liberation Sans" w:hAnsi="Liberation Sans" w:eastAsia="Yu Mincho" w:cs="Times New Roman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lang w:eastAsia="ru-RU"/>
        </w:rPr>
      </w:r>
    </w:p>
    <w:tbl>
      <w:tblPr>
        <w:tblStyle w:val="1135"/>
        <w:tblW w:w="10065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977"/>
        <w:gridCol w:w="7087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(получателя услуги)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заявления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Цель обращения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Статус заявления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 о месте захоронения: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кладбища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Вид места захоронения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1134" w:right="567" w:gutter="0" w:header="709" w:top="1134" w:footer="709" w:bottom="1134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20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намогильных сооружениях на участке:</w:t>
      </w:r>
      <w:r>
        <w:rPr>
          <w:rFonts w:eastAsia="Calibri" w:cs="Times New Roman" w:ascii="Liberation Sans" w:hAnsi="Liberation Sans"/>
          <w:i/>
          <w:iCs/>
          <w:color w:val="000000"/>
          <w:sz w:val="24"/>
          <w:szCs w:val="24"/>
        </w:rPr>
        <w:br/>
        <w:t>при наличии</w:t>
      </w:r>
    </w:p>
    <w:tbl>
      <w:tblPr>
        <w:tblStyle w:val="1125"/>
        <w:tblW w:w="15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4"/>
        <w:gridCol w:w="3018"/>
        <w:gridCol w:w="248"/>
        <w:gridCol w:w="2242"/>
        <w:gridCol w:w="239"/>
        <w:gridCol w:w="1838"/>
        <w:gridCol w:w="230"/>
        <w:gridCol w:w="3507"/>
        <w:gridCol w:w="233"/>
        <w:gridCol w:w="3326"/>
      </w:tblGrid>
      <w:tr>
        <w:trPr/>
        <w:tc>
          <w:tcPr>
            <w:tcW w:w="2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Номер</w:t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Вид/Наименование</w:t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Дата установки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Длина/Ширина/Высота</w:t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3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Материал</w:t>
            </w:r>
          </w:p>
        </w:tc>
      </w:tr>
      <w:tr>
        <w:trPr/>
        <w:tc>
          <w:tcPr>
            <w:tcW w:w="2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zh-CN" w:bidi="ar-SA"/>
              </w:rPr>
              <w:t>в метрах</w:t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3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54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3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54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3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54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2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3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Style w:val="1135"/>
        <w:tblW w:w="140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4"/>
        <w:gridCol w:w="257"/>
        <w:gridCol w:w="3094"/>
        <w:gridCol w:w="257"/>
        <w:gridCol w:w="3332"/>
      </w:tblGrid>
      <w:tr>
        <w:trPr>
          <w:trHeight w:val="115" w:hRule="atLeast"/>
        </w:trPr>
        <w:tc>
          <w:tcPr>
            <w:tcW w:w="7094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25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3094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25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333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Liberation Sans" w:hAnsi="Liberation Sans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lang w:val="en-US"/>
              </w:rPr>
            </w:r>
          </w:p>
        </w:tc>
      </w:tr>
      <w:tr>
        <w:trPr>
          <w:trHeight w:val="235" w:hRule="atLeast"/>
        </w:trPr>
        <w:tc>
          <w:tcPr>
            <w:tcW w:w="7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подпись</w:t>
            </w:r>
          </w:p>
        </w:tc>
        <w:tc>
          <w:tcPr>
            <w:tcW w:w="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3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76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orient="landscape" w:w="16838" w:h="11906"/>
          <w:pgMar w:left="1134" w:right="567" w:gutter="0" w:header="709" w:top="1134" w:footer="709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76" w:before="0" w:after="20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  <w:t>КОНЕЦ ФОРМЫ</w:t>
      </w:r>
      <w:bookmarkStart w:id="93" w:name="Приложение8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94" w:name="п7"/>
      <w:bookmarkStart w:id="95" w:name="_Toc211282430"/>
      <w:r>
        <w:rPr>
          <w:rFonts w:cs="Times New Roman" w:ascii="Liberation Sans" w:hAnsi="Liberation Sans"/>
          <w:sz w:val="24"/>
          <w:szCs w:val="24"/>
        </w:rPr>
        <w:t>Приложение № 11</w:t>
      </w:r>
      <w:bookmarkEnd w:id="93"/>
      <w:bookmarkEnd w:id="94"/>
      <w:bookmarkEnd w:id="95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  <w:br/>
        <w:t>«</w:t>
      </w:r>
      <w:r>
        <w:rPr>
          <w:rFonts w:eastAsia="Arial" w:cs="Times New Roman" w:ascii="Liberation Sans" w:hAnsi="Liberation Sans" w:eastAsiaTheme="minorEastAsia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cs="Times New Roman" w:ascii="Liberation Sans" w:hAnsi="Liberation Sans"/>
          <w:b/>
          <w:bCs/>
          <w:sz w:val="24"/>
          <w:szCs w:val="24"/>
        </w:rPr>
        <w:t>»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before="0" w:after="0"/>
        <w:rPr>
          <w:rFonts w:ascii="Liberation Sans" w:hAnsi="Liberation Sans" w:cs="Times New Roman"/>
          <w:b/>
          <w:sz w:val="24"/>
          <w:szCs w:val="24"/>
          <w:lang w:eastAsia="ru-RU"/>
        </w:rPr>
      </w:pPr>
      <w:r>
        <w:rPr>
          <w:rFonts w:cs="Times New Roman" w:ascii="Liberation Sans" w:hAnsi="Liberation Sans"/>
          <w:b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eastAsia="Calibri" w:cs="Times New Roman"/>
          <w:b/>
          <w:sz w:val="24"/>
          <w:szCs w:val="24"/>
          <w:lang w:eastAsia="ru-RU"/>
          <w14:ligatures w14:val="none"/>
        </w:rPr>
      </w:pPr>
      <w:r>
        <w:rPr>
          <w:rFonts w:eastAsia="Calibri" w:cs="Times New Roman" w:ascii="Liberation Sans" w:hAnsi="Liberation Sans"/>
          <w:b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eastAsia="Calibri" w:cs="Times New Roman"/>
          <w:sz w:val="24"/>
          <w:szCs w:val="24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цели обращения</w:t>
      </w:r>
    </w:p>
    <w:p>
      <w:pPr>
        <w:pStyle w:val="Normal"/>
        <w:tabs>
          <w:tab w:val="clear" w:pos="709"/>
          <w:tab w:val="left" w:pos="1496" w:leader="none"/>
        </w:tabs>
        <w:spacing w:lineRule="auto" w:line="276" w:before="0" w:after="0"/>
        <w:jc w:val="both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tabs>
          <w:tab w:val="clear" w:pos="709"/>
          <w:tab w:val="left" w:pos="1496" w:leader="none"/>
        </w:tabs>
        <w:spacing w:lineRule="auto" w:line="276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9"/>
          <w:tab w:val="left" w:pos="1496" w:leader="none"/>
        </w:tabs>
        <w:spacing w:lineRule="auto" w:line="276" w:before="0" w:after="0"/>
        <w:jc w:val="both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9"/>
          <w:tab w:val="left" w:pos="1496" w:leader="none"/>
        </w:tabs>
        <w:spacing w:lineRule="auto" w:line="276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1496" w:leader="none"/>
        </w:tabs>
        <w:spacing w:lineRule="auto" w:line="276" w:before="0" w:after="0"/>
        <w:jc w:val="both"/>
        <w:rPr>
          <w:rFonts w:ascii="Liberation Sans" w:hAnsi="Liberation Sans" w:eastAsia="Calibri" w:cs="Times New Roman"/>
          <w:sz w:val="24"/>
          <w:szCs w:val="24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76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76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tbl>
      <w:tblPr>
        <w:tblStyle w:val="1136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kern w:val="0"/>
                <w:sz w:val="24"/>
                <w:szCs w:val="24"/>
                <w:lang w:val="ru-RU" w:eastAsia="en-US" w:bidi="ar-SA"/>
              </w:rPr>
              <w:t>(дата)</w:t>
            </w:r>
          </w:p>
        </w:tc>
      </w:tr>
    </w:tbl>
    <w:p>
      <w:pPr>
        <w:pStyle w:val="Normal"/>
        <w:spacing w:lineRule="auto" w:line="276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ConsPlusNormal"/>
        <w:rPr/>
      </w:pPr>
      <w:r>
        <w:rPr>
          <w:rStyle w:val="3"/>
          <w:rFonts w:ascii="Liberation Sans" w:hAnsi="Liberation Sans"/>
          <w:sz w:val="24"/>
          <w:szCs w:val="24"/>
        </w:rPr>
        <w:t>КОНЕЦ ФОРМЫ</w:t>
      </w:r>
    </w:p>
    <w:sectPr>
      <w:headerReference w:type="default" r:id="rId11"/>
      <w:headerReference w:type="first" r:id="rId12"/>
      <w:footerReference w:type="default" r:id="rId13"/>
      <w:footerReference w:type="first" r:id="rId14"/>
      <w:type w:val="nextPage"/>
      <w:pgSz w:w="11906" w:h="16838"/>
      <w:pgMar w:left="1134" w:right="567" w:gutter="0" w:header="709" w:top="1134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Arial-BoldM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31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1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32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34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33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LineNumbers/>
      <w:tabs>
        <w:tab w:val="clear" w:pos="709"/>
        <w:tab w:val="center" w:pos="4677" w:leader="none"/>
        <w:tab w:val="right" w:pos="9355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sz w:val="24"/>
        <w:szCs w:val="24"/>
        <w:lang w:eastAsia="zh-CN"/>
        <w14:ligatures w14:val="none"/>
      </w:rPr>
    </w:pPr>
    <w:r>
      <w:rPr>
        <w:rFonts w:eastAsia="Times New Roman" w:cs="Times New Roman" w:ascii="Times New Roman" w:hAnsi="Times New Roman"/>
        <w:sz w:val="24"/>
        <w:szCs w:val="24"/>
        <w:lang w:eastAsia="zh-CN"/>
        <w14:ligatures w14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LineNumbers/>
      <w:tabs>
        <w:tab w:val="clear" w:pos="709"/>
        <w:tab w:val="center" w:pos="4677" w:leader="none"/>
        <w:tab w:val="right" w:pos="9355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sz w:val="24"/>
        <w:szCs w:val="24"/>
        <w:lang w:eastAsia="zh-CN"/>
        <w14:ligatures w14:val="none"/>
      </w:rPr>
    </w:pPr>
    <w:r>
      <w:rPr>
        <w:rFonts w:eastAsia="Times New Roman" w:cs="Times New Roman" w:ascii="Times New Roman" w:hAnsi="Times New Roman"/>
        <w:sz w:val="24"/>
        <w:szCs w:val="24"/>
        <w:lang w:eastAsia="zh-CN"/>
        <w14:ligatures w14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color w:val="FF0000"/>
        <w:sz w:val="28"/>
        <w:szCs w:val="28"/>
      </w:rPr>
    </w:pPr>
    <w:r>
      <w:rPr>
        <w:rFonts w:cs="Times New Roman" w:ascii="Times New Roman" w:hAnsi="Times New Roman"/>
        <w:color w:val="FF0000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color w:val="FF0000"/>
        <w:sz w:val="28"/>
        <w:szCs w:val="28"/>
      </w:rPr>
    </w:pPr>
    <w:r>
      <w:rPr>
        <w:rFonts w:cs="Times New Roman" w:ascii="Times New Roman" w:hAnsi="Times New Roman"/>
        <w:color w:val="FF0000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lineRule="auto" w:line="240" w:before="0" w:after="0"/>
      <w:jc w:val="center"/>
      <w:outlineLvl w:val="0"/>
    </w:pPr>
    <w:rPr>
      <w:rFonts w:ascii="Times New Roman" w:hAnsi="Times New Roman" w:eastAsia="Arial" w:cs="Arial" w:cstheme="majorBidi" w:eastAsiaTheme="majorEastAsia"/>
      <w:sz w:val="28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lineRule="auto" w:line="240" w:before="0" w:after="0"/>
      <w:outlineLvl w:val="1"/>
    </w:pPr>
    <w:rPr>
      <w:rFonts w:ascii="Times New Roman" w:hAnsi="Times New Roman" w:eastAsia="Arial" w:cs="Arial" w:cstheme="majorBidi" w:eastAsiaTheme="majorEastAsia"/>
      <w:sz w:val="28"/>
      <w:szCs w:val="32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lineRule="auto" w:line="240" w:before="0" w:after="0"/>
      <w:ind w:firstLine="709"/>
      <w:jc w:val="both"/>
      <w:outlineLvl w:val="2"/>
    </w:pPr>
    <w:rPr>
      <w:rFonts w:ascii="Times New Roman" w:hAnsi="Times New Roman" w:eastAsia="Arial" w:cs="Arial" w:cstheme="majorBidi" w:eastAsiaTheme="majorEastAsia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lineRule="auto" w:line="240" w:before="0" w:after="0"/>
      <w:outlineLvl w:val="3"/>
    </w:pPr>
    <w:rPr>
      <w:rFonts w:ascii="Times New Roman" w:hAnsi="Times New Roman" w:eastAsia="Arial" w:cs="Arial" w:cstheme="majorBidi" w:eastAsiaTheme="majorEastAsia"/>
      <w:iCs/>
      <w:sz w:val="28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Arial" w:cs="Arial" w:cstheme="majorBidi" w:eastAsiaTheme="majorEastAsia"/>
      <w:sz w:val="28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Times New Roman" w:hAnsi="Times New Roman" w:eastAsia="Arial" w:cs="Arial" w:cstheme="majorBidi" w:eastAsiaTheme="majorEastAsia"/>
      <w:sz w:val="28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Times New Roman" w:hAnsi="Times New Roman" w:eastAsia="Arial" w:cs="Arial" w:cstheme="majorBidi" w:eastAsiaTheme="majorEastAsia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ascii="Times New Roman" w:hAnsi="Times New Roman" w:eastAsia="Arial" w:cs="Arial" w:cstheme="majorBidi" w:eastAsiaTheme="majorEastAsia"/>
      <w:iCs/>
      <w:sz w:val="28"/>
    </w:rPr>
  </w:style>
  <w:style w:type="character" w:styleId="5" w:customStyle="1">
    <w:name w:val="Заголовок 5 Знак"/>
    <w:basedOn w:val="DefaultParagraphFont"/>
    <w:uiPriority w:val="9"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3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  <w14:ligatures w14:val="none"/>
    </w:rPr>
  </w:style>
  <w:style w:type="character" w:styleId="Style14" w:customStyle="1">
    <w:name w:val="обычный приложения Знак"/>
    <w:basedOn w:val="DefaultParagraphFont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22" w:customStyle="1">
    <w:name w:val="АР Прил 2 Знак"/>
    <w:basedOn w:val="Style14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Style15" w:customStyle="1">
    <w:name w:val="Тема примечания Знак"/>
    <w:basedOn w:val="Style12"/>
    <w:uiPriority w:val="99"/>
    <w:semiHidden/>
    <w:qFormat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>
      <w:rFonts w:ascii="Times New Roman" w:hAnsi="Times New Roman" w:eastAsia="Times New Roman" w:cs="Times New Roman"/>
      <w:sz w:val="24"/>
      <w:szCs w:val="24"/>
      <w:lang w:eastAsia="zh-CN"/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/>
    <w:rPr>
      <w:rFonts w:ascii="Times New Roman" w:hAnsi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unhideWhenUsed/>
    <w:qFormat/>
    <w:pPr>
      <w:spacing w:before="240" w:after="0"/>
      <w:outlineLvl w:val="9"/>
    </w:pPr>
    <w:rPr>
      <w:sz w:val="32"/>
      <w:szCs w:val="32"/>
      <w:lang w:eastAsia="ru-RU"/>
      <w14:ligatures w14:val="none"/>
    </w:rPr>
  </w:style>
  <w:style w:type="paragraph" w:styleId="TOC2">
    <w:name w:val="TOC 2"/>
    <w:basedOn w:val="Normal"/>
    <w:uiPriority w:val="39"/>
    <w:unhideWhenUsed/>
    <w:pPr>
      <w:tabs>
        <w:tab w:val="clear" w:pos="709"/>
        <w:tab w:val="right" w:pos="9060" w:leader="dot"/>
      </w:tabs>
      <w:spacing w:before="0" w:after="0"/>
      <w:jc w:val="both"/>
    </w:pPr>
    <w:rPr>
      <w:rFonts w:cs="Calibri" w:cstheme="minorHAnsi"/>
      <w:smallCaps/>
      <w:sz w:val="20"/>
      <w:szCs w:val="20"/>
    </w:rPr>
  </w:style>
  <w:style w:type="paragraph" w:styleId="TOC1">
    <w:name w:val="TOC 1"/>
    <w:basedOn w:val="Normal"/>
    <w:uiPriority w:val="39"/>
    <w:unhideWhenUsed/>
    <w:pPr>
      <w:tabs>
        <w:tab w:val="clear" w:pos="709"/>
        <w:tab w:val="right" w:pos="9060" w:leader="dot"/>
      </w:tabs>
      <w:spacing w:before="0" w:after="0"/>
      <w:jc w:val="both"/>
    </w:pPr>
    <w:rPr>
      <w:rFonts w:cs="Calibri" w:cstheme="minorHAnsi"/>
      <w:b/>
      <w:bCs/>
      <w: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12" w:customStyle="1">
    <w:name w:val="Обычный (веб)1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Style20" w:customStyle="1">
    <w:name w:val="обычный приложения"/>
    <w:basedOn w:val="Normal"/>
    <w:qFormat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  <w14:ligatures w14:val="none"/>
    </w:rPr>
  </w:style>
  <w:style w:type="paragraph" w:styleId="23" w:customStyle="1">
    <w:name w:val="АР Прил 2"/>
    <w:basedOn w:val="Style20"/>
    <w:qFormat/>
    <w:pPr/>
    <w:rPr/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27C15-F707-4A33-8F73-2CA49310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LibreOffice/7.6.7.2$Linux_X86_64 LibreOffice_project/60$Build-2</Application>
  <AppVersion>15.0000</AppVersion>
  <Pages>34</Pages>
  <Words>5875</Words>
  <Characters>45711</Characters>
  <CharactersWithSpaces>51709</CharactersWithSpaces>
  <Paragraphs>663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2025-10-23T07:45:00Z</dcterms:created>
  <dc:creator>Office</dc:creator>
  <dc:description/>
  <dc:language>ru-RU</dc:language>
  <cp:lastModifiedBy/>
  <cp:lastPrinted>2026-03-31T13:52:11Z</cp:lastPrinted>
  <dcterms:modified xsi:type="dcterms:W3CDTF">2026-05-15T10:46:10Z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