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BB" w:rsidRDefault="00D230BB" w:rsidP="00EA3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30BB" w:rsidRDefault="00D230BB" w:rsidP="00EA3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3EBD" w:rsidRDefault="00EA3EBD" w:rsidP="00EA3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 ПОСТАНОВЛЕНИЯ </w:t>
      </w:r>
    </w:p>
    <w:p w:rsidR="00EA3EBD" w:rsidRDefault="00EA3EBD" w:rsidP="00EA3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ИСПОЛНИТЕЛЬНОГО КОМИТЕТА </w:t>
      </w:r>
    </w:p>
    <w:p w:rsidR="00EA3EBD" w:rsidRDefault="00EA3EBD" w:rsidP="00EA3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БУИНСКОГО МУНИЦИПАЛЬНОГО РАЙОНА</w:t>
      </w:r>
    </w:p>
    <w:p w:rsidR="00EA3EBD" w:rsidRDefault="00EA3EBD" w:rsidP="00187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3EBD" w:rsidRDefault="00EA3EBD" w:rsidP="00187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3EBD" w:rsidRDefault="00EA3EBD" w:rsidP="00EA3E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187223" w:rsidRPr="00B65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Порядка осуществления </w:t>
      </w:r>
    </w:p>
    <w:p w:rsidR="00EA3EBD" w:rsidRDefault="00187223" w:rsidP="00EA3E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5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мониторинга закупок товаров, работ, услуг </w:t>
      </w:r>
    </w:p>
    <w:p w:rsidR="00EA3EBD" w:rsidRDefault="00187223" w:rsidP="00EA3E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5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обеспечения муниципальных нужд</w:t>
      </w:r>
      <w:r w:rsidR="00B65A56" w:rsidRPr="00B65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87223" w:rsidRPr="00B65A56" w:rsidRDefault="00D34EDF" w:rsidP="00EA3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Буинского</w:t>
      </w:r>
      <w:r w:rsidR="00B65A56" w:rsidRPr="00B65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</w:t>
      </w:r>
      <w:r w:rsidR="00EA3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87223" w:rsidRPr="00B65A56" w:rsidRDefault="00187223" w:rsidP="00EA3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A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3EBD" w:rsidRDefault="00187223" w:rsidP="00EA3E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8 статьи 97 Федерального закона от 05.04.2013 </w:t>
      </w:r>
      <w:r w:rsidR="00561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B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</w:t>
      </w:r>
      <w:proofErr w:type="spellStart"/>
      <w:r w:rsidRPr="00B65A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Pr="00B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7, 54 Федерального закона </w:t>
      </w:r>
      <w:r w:rsidR="00561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06.10.2003 № 131-ФЗ «Об общих принципах организации местного самоуправления в Российской Федерации», </w:t>
      </w:r>
      <w:r w:rsidR="00B65A56" w:rsidRPr="00B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r w:rsidR="00D34ED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Буинского</w:t>
      </w:r>
      <w:r w:rsidR="00B65A56" w:rsidRPr="00B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</w:t>
      </w:r>
    </w:p>
    <w:p w:rsidR="00EA3EBD" w:rsidRDefault="00EA3EBD" w:rsidP="00EA3E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223" w:rsidRDefault="00B65A56" w:rsidP="00D230B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EA3EBD" w:rsidRPr="00FA5F52" w:rsidRDefault="00EA3EBD" w:rsidP="00EA3E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7223" w:rsidRPr="00FA5F52" w:rsidRDefault="005618CE" w:rsidP="00EA3E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13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223" w:rsidRPr="00FA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осуществления мониторинга закупок товаров, работ, услуг для обеспечения нужд </w:t>
      </w:r>
      <w:r w:rsidR="00D34ED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Буинского</w:t>
      </w:r>
      <w:r w:rsidRPr="00561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44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№1)</w:t>
      </w:r>
      <w:bookmarkStart w:id="0" w:name="_GoBack"/>
      <w:bookmarkEnd w:id="0"/>
      <w:r w:rsidR="00187223" w:rsidRPr="00FA5F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18CE" w:rsidRPr="005618CE" w:rsidRDefault="005618CE" w:rsidP="00EA3EBD">
      <w:pPr>
        <w:tabs>
          <w:tab w:val="left" w:pos="130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230BB" w:rsidRPr="00D230B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законную силу с момента подписания и подлежит опубликованию, путём размещения на Официальном портале правовой информации Республики Татарстан (http://pravo.tatarstan.ru), а также обнародованию на Портале муниципальных образований Республики Татарстан в информационно-телекоммуникационной сети Интернет (http://buinsk.tatarstan.ru).</w:t>
      </w:r>
    </w:p>
    <w:p w:rsidR="005618CE" w:rsidRPr="005618CE" w:rsidRDefault="006136F0" w:rsidP="00EA3EBD">
      <w:pPr>
        <w:tabs>
          <w:tab w:val="left" w:pos="13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3. </w:t>
      </w:r>
      <w:proofErr w:type="gramStart"/>
      <w:r w:rsidR="005618CE" w:rsidRPr="005618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618CE" w:rsidRPr="005618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</w:t>
      </w:r>
      <w:r w:rsidR="005618CE" w:rsidRPr="005618C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собой.</w:t>
      </w:r>
    </w:p>
    <w:p w:rsidR="005618CE" w:rsidRPr="005618CE" w:rsidRDefault="005618CE" w:rsidP="00EA3EBD">
      <w:pPr>
        <w:tabs>
          <w:tab w:val="left" w:pos="13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230BB" w:rsidRDefault="00D230BB" w:rsidP="00D230BB">
      <w:pPr>
        <w:tabs>
          <w:tab w:val="left" w:pos="13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618CE" w:rsidRPr="005618CE" w:rsidRDefault="005618CE" w:rsidP="00D230BB">
      <w:pPr>
        <w:tabs>
          <w:tab w:val="left" w:pos="13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618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Руководитель </w:t>
      </w:r>
    </w:p>
    <w:p w:rsidR="005618CE" w:rsidRPr="005618CE" w:rsidRDefault="005618CE" w:rsidP="00D230BB">
      <w:pPr>
        <w:tabs>
          <w:tab w:val="left" w:pos="13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618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Исполнительного комитета </w:t>
      </w:r>
    </w:p>
    <w:p w:rsidR="005618CE" w:rsidRPr="005618CE" w:rsidRDefault="00D34EDF" w:rsidP="00D230BB">
      <w:pPr>
        <w:tabs>
          <w:tab w:val="left" w:pos="13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Буинского</w:t>
      </w:r>
      <w:r w:rsidR="005618CE" w:rsidRPr="005618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муниципального района                         </w:t>
      </w:r>
      <w:r w:rsidR="00D230B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</w:t>
      </w:r>
      <w:r w:rsidR="006136F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D230B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С.Ф. </w:t>
      </w:r>
      <w:proofErr w:type="spellStart"/>
      <w:r w:rsidR="00D230B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Даутов</w:t>
      </w:r>
      <w:proofErr w:type="spellEnd"/>
    </w:p>
    <w:p w:rsidR="005618CE" w:rsidRPr="005618CE" w:rsidRDefault="005618CE" w:rsidP="00D230BB">
      <w:pPr>
        <w:autoSpaceDE w:val="0"/>
        <w:autoSpaceDN w:val="0"/>
        <w:adjustRightInd w:val="0"/>
        <w:spacing w:after="0" w:line="240" w:lineRule="auto"/>
        <w:ind w:left="5669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87223" w:rsidRPr="00187223" w:rsidRDefault="00187223" w:rsidP="00EA3E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2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7223" w:rsidRPr="00187223" w:rsidRDefault="00187223" w:rsidP="00EA3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2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7223" w:rsidRPr="00187223" w:rsidRDefault="00187223" w:rsidP="00EA3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2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7223" w:rsidRPr="00187223" w:rsidRDefault="00187223" w:rsidP="00EA3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2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7223" w:rsidRPr="00187223" w:rsidRDefault="00187223" w:rsidP="00EA3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2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7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87223" w:rsidRPr="00187223" w:rsidRDefault="00187223" w:rsidP="00E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87223" w:rsidRPr="00187223" w:rsidRDefault="00187223" w:rsidP="00E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87223" w:rsidRDefault="00187223" w:rsidP="00EA3E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7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33873" w:rsidRDefault="00F33873" w:rsidP="00EA3E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3873" w:rsidRDefault="00F33873" w:rsidP="00EA3E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0BB" w:rsidRDefault="00D230BB" w:rsidP="00EA3EBD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30BB" w:rsidRDefault="00D230BB" w:rsidP="00EA3EBD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33873" w:rsidRPr="00F33873" w:rsidRDefault="00F33873" w:rsidP="00EA3EBD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F33873" w:rsidRPr="00F33873" w:rsidRDefault="00F33873" w:rsidP="00EA3EBD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постановлению</w:t>
      </w:r>
    </w:p>
    <w:p w:rsidR="00F33873" w:rsidRPr="00F33873" w:rsidRDefault="00F33873" w:rsidP="00EA3EBD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F33873" w:rsidRPr="00F33873" w:rsidRDefault="00D34EDF" w:rsidP="00EA3EBD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Буинского</w:t>
      </w:r>
      <w:r w:rsidR="00F33873" w:rsidRPr="00F338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F33873" w:rsidRPr="00F33873" w:rsidRDefault="00F33873" w:rsidP="00EA3E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F338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D230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</w:t>
      </w:r>
      <w:r w:rsidRPr="00F338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от____________ 2017 г. №___</w:t>
      </w:r>
    </w:p>
    <w:p w:rsidR="00F33873" w:rsidRPr="00F33873" w:rsidRDefault="00F33873" w:rsidP="00EA3E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F33873" w:rsidRPr="00187223" w:rsidRDefault="00F33873" w:rsidP="00EA3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223" w:rsidRPr="00F33873" w:rsidRDefault="00187223" w:rsidP="00E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230BB" w:rsidRDefault="00F33873" w:rsidP="00EA3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33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осуществления мониторинга закупок товаров, работ, </w:t>
      </w:r>
    </w:p>
    <w:p w:rsidR="00D230BB" w:rsidRDefault="00F33873" w:rsidP="00EA3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услуг для обеспечения нужд </w:t>
      </w:r>
    </w:p>
    <w:p w:rsidR="00F33873" w:rsidRDefault="00D34EDF" w:rsidP="00EA3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Буинского</w:t>
      </w:r>
      <w:r w:rsidR="00F33873" w:rsidRPr="00F33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</w:t>
      </w:r>
    </w:p>
    <w:p w:rsidR="00F33873" w:rsidRDefault="00F33873" w:rsidP="00EA3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7223" w:rsidRPr="00F33873" w:rsidRDefault="00F33873" w:rsidP="00E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187223" w:rsidRPr="00F33873" w:rsidRDefault="00187223" w:rsidP="00EA3EB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7223" w:rsidRPr="00F33873" w:rsidRDefault="00F3387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1.1.     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устанавливает правила осуществления мониторинга закупок товаров, работ, услуг для обеспечения муниципальных нужд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мониторинг закупок).</w:t>
      </w:r>
    </w:p>
    <w:p w:rsidR="00187223" w:rsidRPr="00F33873" w:rsidRDefault="00F3387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1.2.       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понятия, используемые в </w:t>
      </w:r>
      <w:proofErr w:type="gramStart"/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</w:t>
      </w:r>
      <w:proofErr w:type="gramEnd"/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Порядке, применяются в том же значении, что и в Федеральном законе от 05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</w:t>
      </w:r>
    </w:p>
    <w:p w:rsidR="00187223" w:rsidRPr="00F33873" w:rsidRDefault="00F3387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1.3.      </w:t>
      </w:r>
      <w:proofErr w:type="gramStart"/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Действие настоящего Порядка распространяется на закупки муниципальных заказчиков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бюджетных учреждений, а в случаях, предусмотренных частями 4, 5 и 6 статьи 15 Закона о контрактной системе, на закупки автономных учреждений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муниципальных унитарных предприятий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иных юридических лиц при предоставлении последним бюджетных инвестиций за </w:t>
      </w:r>
      <w:r w:rsidR="00D230BB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бюджета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заказчики муниципального</w:t>
      </w:r>
      <w:proofErr w:type="gramEnd"/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образования).</w:t>
      </w:r>
    </w:p>
    <w:p w:rsidR="00187223" w:rsidRPr="00F33873" w:rsidRDefault="00F3387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1.4.        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не применяется к закупкам, определение поставщика (подрядчика, исполнителя) по которым осуществляется закрытыми способами. Мониторинг таких закупок осуществляется в </w:t>
      </w:r>
      <w:proofErr w:type="gramStart"/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статьей 97 Закона о контрактной системе в порядке, установленном федеральном законодательством.</w:t>
      </w:r>
    </w:p>
    <w:p w:rsidR="00187223" w:rsidRPr="00F33873" w:rsidRDefault="00187223" w:rsidP="00EA3EB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7223" w:rsidRPr="00F33873" w:rsidRDefault="00F33873" w:rsidP="00EA3EBD">
      <w:pPr>
        <w:spacing w:after="0" w:line="240" w:lineRule="auto"/>
        <w:ind w:left="720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мониторинга закупок</w:t>
      </w:r>
    </w:p>
    <w:p w:rsidR="00187223" w:rsidRPr="00F33873" w:rsidRDefault="00187223" w:rsidP="00EA3EB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7223" w:rsidRPr="00F33873" w:rsidRDefault="00F3387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2.1.      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закупок представляет собой систему наблюдений в указанной сфере, осуществляемых на постоянной основе посредством сбора, обобщения, систематизации и оценки информации об осуществлении закупок товаров, работ, услуг для обеспечения нужд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реализации планов закупок и планов-графиков.</w:t>
      </w:r>
    </w:p>
    <w:p w:rsidR="00187223" w:rsidRPr="00F33873" w:rsidRDefault="00F3387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2.2.       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закупок осуществляется в </w:t>
      </w:r>
      <w:proofErr w:type="gramStart"/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proofErr w:type="gramEnd"/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 оценки эффективности и результативности закупочной деятельности заказчиков муниципального образования, отрасли муниципального управления в разрезе главного распорядителя бюджетных средств и подведомственных ему заказчиков (далее – оценка эффективности и результативности закупочной деятельности);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   распространения лучшей практики, сложившейся в сфере закупок товаров, работ, услуг для обеспечения нужд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   совершенствования централизованного управления закупочной деятельностью в </w:t>
      </w:r>
      <w:r w:rsid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Тетюшском муниципальном </w:t>
      </w:r>
      <w:proofErr w:type="gramStart"/>
      <w:r w:rsid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районе</w:t>
      </w:r>
      <w:proofErr w:type="gramEnd"/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 совершенствования нормативных правовых актов муниципального образования о контрактной системе в сфере закупок;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   обеспечения гласности и прозрачности осуществления закупок товаров, работ, услуг для обеспечения нужд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предотвращения коррупции и других злоупотреблений в сфере закупочной деятельности.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        Мониторинг закупок осуществляется на этапах планирования закупок и исполнения контракта.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         При проведении мониторинга планов закупок, планов-графиков закупок осуществляется: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 проверка соответствия планируемой закупки законодательству Российской Федерации и иным нормативным правовым актам о контрактной системе в сфере закупок;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 проверка обоснованности объекта и (или) объектов закупки исходя из необходимости реализации конкретной цели осуществления закупки, определенной с учетом положений статьи 13 Федерального закона № 44-ФЗ;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 оценка обоснованности закупок в соответствии со статьей 18 Федерального закона № 44-ФЗ;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 проверка обоснованности объекта и (или) объектов закупки исходя из установленных требований к закупаемым заказчикам товарам, работам, услугам (в том числе предельной цены товаров, работ, услуг) в соответствии со статьей 19 Федерального закона № 44-ФЗ и (или) нормативных затрат на обеспечение функций заказчиков;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5)    проверка наличия обоснованности начальной (максимальной) цены контракта, в том числе выбора метода обоснования максимальной) цены контракта;</w:t>
      </w:r>
      <w:proofErr w:type="gramEnd"/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6)    проверка обоснованности выбора способа определения поставщика (подрядчика, исполнителя);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7)    проверка обоснованности установления дополнительных требований к участникам закупки (при наличии таких требований).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        При проведении мониторинга на этапе исполнения контракта осуществляется выборочная проверка: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 информация об исполнении контракта (результаты отдельного этапа исполнения контракта, осуществленная поставка товара, выполненная работа или оказанная услуга, в том числе их соответствие плану-графику);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 информации о соблюдении промежуточных и окончательных сроков исполнения контракта;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 информация о внесении изменений в контракт в ходе его исполнения;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 информация о расторжении контракта.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2.6.         </w:t>
      </w:r>
      <w:proofErr w:type="gramStart"/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закупок осуществляется органом, уполномоченным на осуществление функций по организации мониторинга закупок, а также по методологическому сопровождению деятельности заказчиков, осуществляющих закупки (отделом по организации закупок для обеспечения нужд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уполномоченным лицом (далее – уполномоченный орган, уполномоченное лицо).</w:t>
      </w:r>
      <w:proofErr w:type="gramEnd"/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         Сбор, обобщение и систематизация информации об осуществлении закупок товаров, работ, услуг для обеспечения нужд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на основании сведений, предоставляемых заказчиками муниципального образования в уполномоченный орган в виде ежеквартальных отчетов, а также сведений, вносимых заказчиками на официальном сайте Российской Федерации (</w:t>
      </w:r>
      <w:hyperlink r:id="rId6" w:history="1">
        <w:r w:rsidRPr="00D230B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www.zakupki.gov.ru</w:t>
        </w:r>
      </w:hyperlink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         Оценка информации об осуществлении закупок товаров, работ, услуг для обеспечения нужд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путем проведения оценки эффективности и результативности закупочной деятельности.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         Оценка эффективности и результативности закупочной деятельности в сфере закупок товаров, работ, услуг для обеспечения нужд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постановлением администрации муниципального образования.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     На основании результатов оценки эффективности и результативности закупочной деятельности уполномоченным органом (уполномоченным лицом) осуществляется присвоение рейтингов эффективности и результативности закупочной деятельности. </w:t>
      </w:r>
      <w:proofErr w:type="gramStart"/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Присвоение указанных рейтингов осуществляется раздельно для муниципальных заказчиков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для отраслей муниципального управления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разрезе главных распорядителей бюджетных средств и подведомственных им заказчиков. </w:t>
      </w:r>
      <w:proofErr w:type="gramEnd"/>
    </w:p>
    <w:p w:rsidR="00187223" w:rsidRPr="00F33873" w:rsidRDefault="00187223" w:rsidP="00EA3EB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7223" w:rsidRPr="00F33873" w:rsidRDefault="006E2936" w:rsidP="00EA3EBD">
      <w:pPr>
        <w:spacing w:after="0" w:line="240" w:lineRule="auto"/>
        <w:ind w:left="720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уполномоченным органом мониторинга закупок</w:t>
      </w:r>
    </w:p>
    <w:p w:rsidR="00187223" w:rsidRPr="00F33873" w:rsidRDefault="00187223" w:rsidP="00EA3EB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         Уполномоченный орган осуществляет мониторинг закупок заказчиков муниципального образования, указанных в </w:t>
      </w:r>
      <w:proofErr w:type="gramStart"/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подпункте</w:t>
      </w:r>
      <w:proofErr w:type="gramEnd"/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1.3 раздела 1 настоящего Порядка.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        Уполномоченный орган при осуществлении мониторинга закупок: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    разрабатывает и обеспечивает утверждение порядка проведения оценки эффективности и результативности закупочной деятельности, включающего показатели такой оценки и порядок их расчета, а также порядок присвоения на основании произведенной оценки рейтингов эффективности и результативности закупочной деятельности заказчиков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отраслей муниципального управления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разрезе главных распорядительных бюджетных средств и подведомственных им заказчиков;</w:t>
      </w:r>
      <w:proofErr w:type="gramEnd"/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   обеспечивает сбор, обобщение и систематизацию информации об осуществлении закупок товаров, работ, услуг для обеспечения нужд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проведение оценки эффективности и результативности закупочной деятельности;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 ежеквартально составляет отчеты о результатах мониторинга закупок до 20 числа месяца, следующего за отчетным периодом;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 при выявлении в ходе проведения мониторинга закупок и оценки эффективности и результативности закупочной деятельности высокоэффективного осуществления закупок товаров, работ, услуг для обеспечения нужд муниципального образования вправе: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заказчикам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успешный опыт заказчиков, достигших высоких показателей эффективности и результативности закупочной деятельности;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заказчику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главному распорядителю бюджетных средств, в ведении которого он находится, предложение о поощрении специалистов этого заказчика, ответственных за осуществления закупок товаров, работ, услуг, в связи с высоких показателей эффективности и результативности закупочной деятельности;</w:t>
      </w:r>
      <w:proofErr w:type="gramEnd"/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предложение об изменении полномочий заказчика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самостоятельному осуществлению закупок;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   при выявлении в ходе проведения мониторинга закупок и оценки эффективности и результативности закупочной деятельности неэффективного осуществления закупок товаров, работ, услуг для обеспечения нужд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вправе: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заказчику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осуществляющему закупочную деятельность неэффективно, предложение о повышении уровня профессиональной подготовки специалистов в сфере закупок;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 заказчику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главному распорядителю бюджетных средств, в </w:t>
      </w:r>
      <w:proofErr w:type="gramStart"/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</w:t>
      </w:r>
      <w:proofErr w:type="gramEnd"/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он находится, предложение о привлечении к дисциплинарной ответственности специалистов этого заказчика, ответственных за осуществление закупок товаров, работ, услуг, в связи с неэффективным осуществлением ими закупочной деятельности;</w:t>
      </w:r>
    </w:p>
    <w:p w:rsidR="00187223" w:rsidRPr="00F33873" w:rsidRDefault="00D230BB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предложение о передаче полномочий по определению поставщиков (подрядчиков, исполнителей) заказчика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</w:t>
      </w:r>
      <w:r w:rsidR="00772F21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ществляющего закупочную деятель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772F2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неэффективно, главному распорядителю бюджетных средств, в ведении которого он находится, или уполномоченному органу, к компетенции которого относится определение поставщиков (подрядчиков, исполнителей) для заказчиков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7223" w:rsidRPr="00F33873" w:rsidRDefault="00C50F7E" w:rsidP="00EA3EBD">
      <w:pPr>
        <w:spacing w:after="0" w:line="240" w:lineRule="auto"/>
        <w:ind w:left="720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Отчеты о результатах осуществления мониторинга закупок</w:t>
      </w:r>
    </w:p>
    <w:p w:rsidR="00187223" w:rsidRPr="00F33873" w:rsidRDefault="00187223" w:rsidP="00EA3EB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        Уполномоченный орган составляет отчеты о результатах мониторинга закупок ежеквартально в срок, указанный в подпункте 3 подпункта 3.2 раздела 3 настоящего Порядка.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         Отчеты о результатах мониторинга закупок размещаются уполномоченным органом на официальном сайте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="00C5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закупок в информационно-телекоммуникационной сети Интернет в срок до 25 числа месяца, следующего за отчетным периодом.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         Материалы о результатах мониторинга и оценки эффективности и результативности закупочной деятельности направляются главным распорядителем бюджетных средств муниципального образования, уполномоченным на осуществление ведомственного контроля в сфере закупок для обеспечения нужд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="00C50F7E" w:rsidRPr="00C5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предложением включить подведомственных им заказчиков муниципального образования, осуществляющих закупочную деятельность неэффективно, в план проведения проверок.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4.4.         </w:t>
      </w:r>
      <w:proofErr w:type="gramStart"/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признания по результатам мониторинга конкретной планируемой закупки необоснованной, уполномоченный орган направляет в уполномоченный на осуществление контроля в сфере закупок орган местного самоуправления муниципального района, уполномоченный на осуществление контроля в сфере закупок для обеспечения нужд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="00C50F7E" w:rsidRPr="00C5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информацию о таком факте и (или) документы, подтверждающие такой факт, для рассмотрения вопроса о выдаче предписания об устранении выявленных нарушений законодательства</w:t>
      </w:r>
      <w:proofErr w:type="gramEnd"/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и иных нормативных правовых актов о контрактной системе в сфере закупок и привлечения к административной ответственности лиц, виновных в нарушениях требований Закона о контрактной системе, в порядке, установленном Кодексом Российской Федерации об административных правонарушениях.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        Отчеты о результатах мониторинга закупок должны включать в себя: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 информацию о развитии нормативной базы в сфере закупок;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   перечень мероприятий, проведенных в отчетном </w:t>
      </w:r>
      <w:proofErr w:type="gramStart"/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периоде</w:t>
      </w:r>
      <w:proofErr w:type="gramEnd"/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направленных на повышение профессионализма заказчиков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="00276F39" w:rsidRPr="00276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   основные характеристики плана закупок для обеспечения нужд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="00276F39" w:rsidRPr="00276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отчетный период, включая информацию о распределении плана закупок между главными распорядителями бюджетных средств муниципального образования;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   основные сведения об исполнении плана закупок для обеспечения нужд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="00276F39" w:rsidRPr="00276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отчетный период, включая информацию о предоставлении преимущества отдельным категориям участников закупок товаров, работ, услуг;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   обобщенную информацию о контрактах, заключенных для обеспечения нужд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="00276F39" w:rsidRPr="00276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    общие сведения о фактах обжалования (оспаривания) действий (бездействия) заказчиков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="00276F39" w:rsidRPr="00276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уполномоченного органа, к компетенции которого относится определение поставщиков (подрядчиков, исполнителей) для заказчиков, и комиссий по осуществлению закупок товаров, работ, услуг для обеспечения нужд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="00276F39" w:rsidRPr="00276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контрольных и судебных органах и о результатах такого обжалования (оспаривания);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    результаты оценки эффективности и результативности закупочной деятельности заказчиков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="00276F39" w:rsidRPr="00276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отрасли муниципального управления в разрезе главного распорядителя бюджетных средств и подведомственных ему заказчиков;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    присвоенные заказчикам муниципального образования и отраслям муниципального управления </w:t>
      </w:r>
      <w:r w:rsidR="00D34E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 w:rsidR="00276F39" w:rsidRPr="00276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разрезе</w:t>
      </w:r>
      <w:proofErr w:type="gramEnd"/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главных распорядителей бюджетных средств и подведомственным им заказчикам рейтинги эффективности и результативности закупочной деятельности.</w:t>
      </w:r>
    </w:p>
    <w:p w:rsidR="00187223" w:rsidRPr="00F33873" w:rsidRDefault="00187223" w:rsidP="00EA3E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4935" w:rsidRPr="00F33873" w:rsidRDefault="00E54935" w:rsidP="00EA3EBD">
      <w:pPr>
        <w:spacing w:after="0" w:line="240" w:lineRule="auto"/>
        <w:ind w:firstLine="426"/>
        <w:rPr>
          <w:sz w:val="24"/>
          <w:szCs w:val="24"/>
        </w:rPr>
      </w:pPr>
    </w:p>
    <w:sectPr w:rsidR="00E54935" w:rsidRPr="00F33873" w:rsidSect="00EA3EB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292A"/>
    <w:multiLevelType w:val="multilevel"/>
    <w:tmpl w:val="B1B28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375243"/>
    <w:multiLevelType w:val="multilevel"/>
    <w:tmpl w:val="4600E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5A3EFA"/>
    <w:multiLevelType w:val="multilevel"/>
    <w:tmpl w:val="8536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3D7D42"/>
    <w:multiLevelType w:val="multilevel"/>
    <w:tmpl w:val="38B4D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F92B09"/>
    <w:multiLevelType w:val="multilevel"/>
    <w:tmpl w:val="4E5EC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26"/>
    <w:rsid w:val="00187223"/>
    <w:rsid w:val="00276F39"/>
    <w:rsid w:val="003B78F9"/>
    <w:rsid w:val="0044413D"/>
    <w:rsid w:val="005618CE"/>
    <w:rsid w:val="006136F0"/>
    <w:rsid w:val="00622E55"/>
    <w:rsid w:val="0064316E"/>
    <w:rsid w:val="006E2936"/>
    <w:rsid w:val="00772F21"/>
    <w:rsid w:val="00797144"/>
    <w:rsid w:val="00895A9D"/>
    <w:rsid w:val="00936226"/>
    <w:rsid w:val="00B65A56"/>
    <w:rsid w:val="00C50F7E"/>
    <w:rsid w:val="00D230BB"/>
    <w:rsid w:val="00D34EDF"/>
    <w:rsid w:val="00DB2D4E"/>
    <w:rsid w:val="00E54935"/>
    <w:rsid w:val="00EA3EBD"/>
    <w:rsid w:val="00F33873"/>
    <w:rsid w:val="00FA5F52"/>
    <w:rsid w:val="00FC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2254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RUVAREZ</Company>
  <LinksUpToDate>false</LinksUpToDate>
  <CharactersWithSpaces>15072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</dc:creator>
  <cp:lastModifiedBy>юрист</cp:lastModifiedBy>
  <cp:revision>8</cp:revision>
  <cp:lastPrinted>2017-04-06T09:59:00Z</cp:lastPrinted>
  <dcterms:created xsi:type="dcterms:W3CDTF">2017-03-29T11:12:00Z</dcterms:created>
  <dcterms:modified xsi:type="dcterms:W3CDTF">2017-04-06T09:59:00Z</dcterms:modified>
</cp:coreProperties>
</file>